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2A8" w:rsidRPr="00112F3E" w:rsidRDefault="00C432A8" w:rsidP="001F283C">
      <w:pPr>
        <w:spacing w:line="360" w:lineRule="auto"/>
        <w:jc w:val="center"/>
        <w:rPr>
          <w:b/>
          <w:sz w:val="28"/>
          <w:szCs w:val="28"/>
        </w:rPr>
      </w:pPr>
    </w:p>
    <w:p w:rsidR="00513B3D" w:rsidRPr="00112F3E" w:rsidRDefault="00A25F8C" w:rsidP="001F283C">
      <w:pPr>
        <w:spacing w:line="360" w:lineRule="auto"/>
        <w:jc w:val="center"/>
        <w:rPr>
          <w:b/>
          <w:sz w:val="28"/>
          <w:szCs w:val="28"/>
        </w:rPr>
      </w:pPr>
      <w:r w:rsidRPr="00112F3E">
        <w:rPr>
          <w:b/>
          <w:sz w:val="28"/>
          <w:szCs w:val="28"/>
        </w:rPr>
        <w:t>ОТЧЕТ</w:t>
      </w:r>
      <w:r w:rsidR="00BD122D" w:rsidRPr="00112F3E">
        <w:rPr>
          <w:b/>
          <w:sz w:val="28"/>
          <w:szCs w:val="28"/>
        </w:rPr>
        <w:t xml:space="preserve"> </w:t>
      </w:r>
    </w:p>
    <w:p w:rsidR="00AF1F32" w:rsidRPr="00112F3E" w:rsidRDefault="00BD122D" w:rsidP="001F283C">
      <w:pPr>
        <w:spacing w:line="360" w:lineRule="auto"/>
        <w:jc w:val="center"/>
        <w:rPr>
          <w:b/>
          <w:sz w:val="28"/>
          <w:szCs w:val="28"/>
        </w:rPr>
      </w:pPr>
      <w:r w:rsidRPr="00112F3E">
        <w:rPr>
          <w:b/>
          <w:sz w:val="28"/>
          <w:szCs w:val="28"/>
        </w:rPr>
        <w:t>ЗА РАБОТАТ</w:t>
      </w:r>
      <w:r w:rsidR="00D3107A" w:rsidRPr="00112F3E">
        <w:rPr>
          <w:b/>
          <w:sz w:val="28"/>
          <w:szCs w:val="28"/>
        </w:rPr>
        <w:t>А НА  МУЗЕЙ „ВАСИЛ ЛЕВСКИ”</w:t>
      </w:r>
      <w:r w:rsidR="007D7BF0" w:rsidRPr="00112F3E">
        <w:rPr>
          <w:b/>
          <w:sz w:val="28"/>
          <w:szCs w:val="28"/>
        </w:rPr>
        <w:t xml:space="preserve"> - КАРЛОВО</w:t>
      </w:r>
    </w:p>
    <w:p w:rsidR="000C2BF1" w:rsidRPr="00112F3E" w:rsidRDefault="00D3107A" w:rsidP="001F283C">
      <w:pPr>
        <w:spacing w:line="360" w:lineRule="auto"/>
        <w:jc w:val="center"/>
        <w:rPr>
          <w:b/>
          <w:sz w:val="28"/>
          <w:szCs w:val="28"/>
        </w:rPr>
      </w:pPr>
      <w:r w:rsidRPr="00112F3E">
        <w:rPr>
          <w:b/>
          <w:sz w:val="28"/>
          <w:szCs w:val="28"/>
        </w:rPr>
        <w:t xml:space="preserve"> </w:t>
      </w:r>
      <w:r w:rsidR="00BD122D" w:rsidRPr="00112F3E">
        <w:rPr>
          <w:b/>
          <w:sz w:val="28"/>
          <w:szCs w:val="28"/>
        </w:rPr>
        <w:t>ПРЕЗ</w:t>
      </w:r>
      <w:r w:rsidR="00FE1CC3" w:rsidRPr="00112F3E">
        <w:rPr>
          <w:b/>
          <w:sz w:val="28"/>
          <w:szCs w:val="28"/>
        </w:rPr>
        <w:t xml:space="preserve"> 20019</w:t>
      </w:r>
      <w:r w:rsidRPr="00112F3E">
        <w:rPr>
          <w:b/>
          <w:sz w:val="28"/>
          <w:szCs w:val="28"/>
        </w:rPr>
        <w:t xml:space="preserve"> </w:t>
      </w:r>
      <w:r w:rsidR="00BD122D" w:rsidRPr="00112F3E">
        <w:rPr>
          <w:b/>
          <w:sz w:val="28"/>
          <w:szCs w:val="28"/>
        </w:rPr>
        <w:t>Г.</w:t>
      </w:r>
    </w:p>
    <w:p w:rsidR="00BF71BE" w:rsidRPr="00112F3E" w:rsidRDefault="00BF71BE" w:rsidP="001F283C">
      <w:pPr>
        <w:spacing w:line="360" w:lineRule="auto"/>
        <w:jc w:val="center"/>
        <w:rPr>
          <w:b/>
          <w:sz w:val="28"/>
          <w:szCs w:val="28"/>
        </w:rPr>
      </w:pPr>
    </w:p>
    <w:p w:rsidR="00C432A8" w:rsidRPr="00112F3E" w:rsidRDefault="00C432A8" w:rsidP="001F283C">
      <w:pPr>
        <w:spacing w:line="360" w:lineRule="auto"/>
        <w:jc w:val="center"/>
        <w:rPr>
          <w:b/>
          <w:sz w:val="28"/>
          <w:szCs w:val="28"/>
        </w:rPr>
      </w:pPr>
    </w:p>
    <w:p w:rsidR="00BF71BE" w:rsidRPr="00112F3E" w:rsidRDefault="00BF71BE" w:rsidP="00BF71BE">
      <w:pPr>
        <w:jc w:val="both"/>
        <w:rPr>
          <w:b/>
          <w:sz w:val="28"/>
          <w:szCs w:val="28"/>
        </w:rPr>
      </w:pPr>
      <w:r w:rsidRPr="00112F3E">
        <w:rPr>
          <w:b/>
          <w:sz w:val="28"/>
          <w:szCs w:val="28"/>
        </w:rPr>
        <w:t>П</w:t>
      </w:r>
      <w:r w:rsidR="002B0218" w:rsidRPr="00112F3E">
        <w:rPr>
          <w:b/>
          <w:sz w:val="28"/>
          <w:szCs w:val="28"/>
        </w:rPr>
        <w:t>РИОРИТЕТНИ ЗАДАЧИ</w:t>
      </w:r>
      <w:r w:rsidR="00331D20" w:rsidRPr="00112F3E">
        <w:rPr>
          <w:b/>
          <w:sz w:val="28"/>
          <w:szCs w:val="28"/>
        </w:rPr>
        <w:t>, ПОСТАВЕНИ ЗА ГОДИНАТА</w:t>
      </w:r>
      <w:r w:rsidR="00A617F9" w:rsidRPr="00112F3E">
        <w:rPr>
          <w:b/>
          <w:sz w:val="28"/>
          <w:szCs w:val="28"/>
        </w:rPr>
        <w:t>:</w:t>
      </w:r>
    </w:p>
    <w:p w:rsidR="001405E5" w:rsidRPr="00112F3E" w:rsidRDefault="001405E5" w:rsidP="00BF71BE">
      <w:pPr>
        <w:jc w:val="both"/>
        <w:rPr>
          <w:sz w:val="28"/>
          <w:szCs w:val="28"/>
        </w:rPr>
      </w:pPr>
    </w:p>
    <w:p w:rsidR="00A07187" w:rsidRPr="00112F3E" w:rsidRDefault="00E277B2" w:rsidP="001405E5">
      <w:pPr>
        <w:numPr>
          <w:ilvl w:val="0"/>
          <w:numId w:val="6"/>
        </w:numPr>
        <w:jc w:val="both"/>
        <w:rPr>
          <w:sz w:val="28"/>
          <w:szCs w:val="28"/>
        </w:rPr>
      </w:pPr>
      <w:r w:rsidRPr="00112F3E">
        <w:rPr>
          <w:sz w:val="28"/>
          <w:szCs w:val="28"/>
        </w:rPr>
        <w:t>Поддържане</w:t>
      </w:r>
      <w:r w:rsidR="00A07187" w:rsidRPr="00112F3E">
        <w:rPr>
          <w:sz w:val="28"/>
          <w:szCs w:val="28"/>
        </w:rPr>
        <w:t xml:space="preserve"> на устойчивост в работата </w:t>
      </w:r>
      <w:r w:rsidR="001405E5" w:rsidRPr="00112F3E">
        <w:rPr>
          <w:sz w:val="28"/>
          <w:szCs w:val="28"/>
        </w:rPr>
        <w:t xml:space="preserve">на </w:t>
      </w:r>
      <w:r w:rsidR="00D40257" w:rsidRPr="00112F3E">
        <w:rPr>
          <w:sz w:val="28"/>
          <w:szCs w:val="28"/>
        </w:rPr>
        <w:t xml:space="preserve">музея </w:t>
      </w:r>
      <w:r w:rsidR="00A07187" w:rsidRPr="00112F3E">
        <w:rPr>
          <w:sz w:val="28"/>
          <w:szCs w:val="28"/>
        </w:rPr>
        <w:t xml:space="preserve">в условията на прилагане </w:t>
      </w:r>
      <w:r w:rsidR="00D40257" w:rsidRPr="00112F3E">
        <w:rPr>
          <w:sz w:val="28"/>
          <w:szCs w:val="28"/>
        </w:rPr>
        <w:t xml:space="preserve">на </w:t>
      </w:r>
      <w:r w:rsidR="001405E5" w:rsidRPr="00112F3E">
        <w:rPr>
          <w:sz w:val="28"/>
          <w:szCs w:val="28"/>
        </w:rPr>
        <w:t>системата на де</w:t>
      </w:r>
      <w:r w:rsidR="00A07187" w:rsidRPr="00112F3E">
        <w:rPr>
          <w:sz w:val="28"/>
          <w:szCs w:val="28"/>
        </w:rPr>
        <w:t>легиран бюджет;</w:t>
      </w:r>
      <w:r w:rsidR="00D40257" w:rsidRPr="00112F3E">
        <w:rPr>
          <w:sz w:val="28"/>
          <w:szCs w:val="28"/>
        </w:rPr>
        <w:t xml:space="preserve"> </w:t>
      </w:r>
    </w:p>
    <w:p w:rsidR="00A617F9" w:rsidRPr="00112F3E" w:rsidRDefault="00A07187" w:rsidP="001405E5">
      <w:pPr>
        <w:numPr>
          <w:ilvl w:val="0"/>
          <w:numId w:val="6"/>
        </w:numPr>
        <w:jc w:val="both"/>
        <w:rPr>
          <w:sz w:val="28"/>
          <w:szCs w:val="28"/>
        </w:rPr>
      </w:pPr>
      <w:r w:rsidRPr="00112F3E">
        <w:rPr>
          <w:sz w:val="28"/>
          <w:szCs w:val="28"/>
        </w:rPr>
        <w:t xml:space="preserve">Разработване на </w:t>
      </w:r>
      <w:r w:rsidR="00D40257" w:rsidRPr="00112F3E">
        <w:rPr>
          <w:sz w:val="28"/>
          <w:szCs w:val="28"/>
        </w:rPr>
        <w:t>политик</w:t>
      </w:r>
      <w:r w:rsidRPr="00112F3E">
        <w:rPr>
          <w:sz w:val="28"/>
          <w:szCs w:val="28"/>
        </w:rPr>
        <w:t xml:space="preserve">и, целящи </w:t>
      </w:r>
      <w:r w:rsidR="00D40257" w:rsidRPr="00112F3E">
        <w:rPr>
          <w:sz w:val="28"/>
          <w:szCs w:val="28"/>
        </w:rPr>
        <w:t>повишаване</w:t>
      </w:r>
      <w:r w:rsidRPr="00112F3E">
        <w:rPr>
          <w:sz w:val="28"/>
          <w:szCs w:val="28"/>
        </w:rPr>
        <w:t>то</w:t>
      </w:r>
      <w:r w:rsidR="00D40257" w:rsidRPr="00112F3E">
        <w:rPr>
          <w:sz w:val="28"/>
          <w:szCs w:val="28"/>
        </w:rPr>
        <w:t xml:space="preserve"> на </w:t>
      </w:r>
      <w:r w:rsidR="00E277B2" w:rsidRPr="00112F3E">
        <w:rPr>
          <w:sz w:val="28"/>
          <w:szCs w:val="28"/>
        </w:rPr>
        <w:t xml:space="preserve">посещаемостта на музея и </w:t>
      </w:r>
      <w:r w:rsidR="00D40257" w:rsidRPr="00112F3E">
        <w:rPr>
          <w:sz w:val="28"/>
          <w:szCs w:val="28"/>
        </w:rPr>
        <w:t>собствените приходи на институцията</w:t>
      </w:r>
      <w:r w:rsidR="001405E5" w:rsidRPr="00112F3E">
        <w:rPr>
          <w:sz w:val="28"/>
          <w:szCs w:val="28"/>
        </w:rPr>
        <w:t>;</w:t>
      </w:r>
    </w:p>
    <w:p w:rsidR="00D3107A" w:rsidRPr="00112F3E" w:rsidRDefault="00DC3AAD" w:rsidP="00D3107A">
      <w:pPr>
        <w:numPr>
          <w:ilvl w:val="0"/>
          <w:numId w:val="6"/>
        </w:numPr>
        <w:jc w:val="both"/>
        <w:rPr>
          <w:sz w:val="28"/>
          <w:szCs w:val="28"/>
        </w:rPr>
      </w:pPr>
      <w:r w:rsidRPr="00112F3E">
        <w:rPr>
          <w:sz w:val="28"/>
          <w:szCs w:val="28"/>
        </w:rPr>
        <w:t>И</w:t>
      </w:r>
      <w:r w:rsidR="00D3107A" w:rsidRPr="00112F3E">
        <w:rPr>
          <w:sz w:val="28"/>
          <w:szCs w:val="28"/>
        </w:rPr>
        <w:t>здирване</w:t>
      </w:r>
      <w:r w:rsidR="0046366A" w:rsidRPr="00112F3E">
        <w:rPr>
          <w:sz w:val="28"/>
          <w:szCs w:val="28"/>
        </w:rPr>
        <w:t xml:space="preserve"> и придобиване от музея</w:t>
      </w:r>
      <w:r w:rsidR="00D3107A" w:rsidRPr="00112F3E">
        <w:rPr>
          <w:sz w:val="28"/>
          <w:szCs w:val="28"/>
        </w:rPr>
        <w:t xml:space="preserve"> на материали</w:t>
      </w:r>
      <w:r w:rsidR="0046366A" w:rsidRPr="00112F3E">
        <w:rPr>
          <w:sz w:val="28"/>
          <w:szCs w:val="28"/>
        </w:rPr>
        <w:t xml:space="preserve"> /ДКЦ/</w:t>
      </w:r>
      <w:r w:rsidR="00D3107A" w:rsidRPr="00112F3E">
        <w:rPr>
          <w:sz w:val="28"/>
          <w:szCs w:val="28"/>
        </w:rPr>
        <w:t xml:space="preserve"> за Васил Левски за обогатяване фонда на музея;</w:t>
      </w:r>
    </w:p>
    <w:p w:rsidR="00CA48CE" w:rsidRPr="00112F3E" w:rsidRDefault="00CA48CE" w:rsidP="00D3107A">
      <w:pPr>
        <w:numPr>
          <w:ilvl w:val="0"/>
          <w:numId w:val="6"/>
        </w:numPr>
        <w:jc w:val="both"/>
        <w:rPr>
          <w:sz w:val="28"/>
          <w:szCs w:val="28"/>
        </w:rPr>
      </w:pPr>
      <w:r w:rsidRPr="00112F3E">
        <w:rPr>
          <w:sz w:val="28"/>
          <w:szCs w:val="28"/>
        </w:rPr>
        <w:t xml:space="preserve">Възлагане изработването на </w:t>
      </w:r>
      <w:r w:rsidR="00F154F5" w:rsidRPr="00112F3E">
        <w:rPr>
          <w:sz w:val="28"/>
          <w:szCs w:val="28"/>
        </w:rPr>
        <w:t xml:space="preserve">технически </w:t>
      </w:r>
      <w:r w:rsidRPr="00112F3E">
        <w:rPr>
          <w:sz w:val="28"/>
          <w:szCs w:val="28"/>
        </w:rPr>
        <w:t xml:space="preserve">паспорти </w:t>
      </w:r>
      <w:r w:rsidR="00F154F5" w:rsidRPr="00112F3E">
        <w:rPr>
          <w:sz w:val="28"/>
          <w:szCs w:val="28"/>
        </w:rPr>
        <w:t xml:space="preserve">и оценка </w:t>
      </w:r>
      <w:r w:rsidRPr="00112F3E">
        <w:rPr>
          <w:sz w:val="28"/>
          <w:szCs w:val="28"/>
        </w:rPr>
        <w:t>на сградите ПДС на лицензирана фирма;</w:t>
      </w:r>
    </w:p>
    <w:p w:rsidR="00771024" w:rsidRPr="00112F3E" w:rsidRDefault="00771024" w:rsidP="0046366A">
      <w:pPr>
        <w:numPr>
          <w:ilvl w:val="0"/>
          <w:numId w:val="6"/>
        </w:numPr>
        <w:jc w:val="both"/>
        <w:rPr>
          <w:sz w:val="28"/>
          <w:szCs w:val="28"/>
        </w:rPr>
      </w:pPr>
      <w:r w:rsidRPr="00112F3E">
        <w:rPr>
          <w:sz w:val="28"/>
          <w:szCs w:val="28"/>
        </w:rPr>
        <w:t>Поддържане на дневна охрана на музея, поради идентифициран висок риск;</w:t>
      </w:r>
    </w:p>
    <w:p w:rsidR="00E277B2" w:rsidRPr="00112F3E" w:rsidRDefault="00E277B2" w:rsidP="0046366A">
      <w:pPr>
        <w:numPr>
          <w:ilvl w:val="0"/>
          <w:numId w:val="6"/>
        </w:numPr>
        <w:jc w:val="both"/>
        <w:rPr>
          <w:sz w:val="28"/>
          <w:szCs w:val="28"/>
        </w:rPr>
      </w:pPr>
      <w:r w:rsidRPr="00112F3E">
        <w:rPr>
          <w:sz w:val="28"/>
          <w:szCs w:val="28"/>
        </w:rPr>
        <w:t>Р</w:t>
      </w:r>
      <w:r w:rsidR="00771024" w:rsidRPr="00112F3E">
        <w:rPr>
          <w:sz w:val="28"/>
          <w:szCs w:val="28"/>
        </w:rPr>
        <w:t>азширяване на обхвата на видеобалюдение с охранителна фирма</w:t>
      </w:r>
      <w:r w:rsidRPr="00112F3E">
        <w:rPr>
          <w:sz w:val="28"/>
          <w:szCs w:val="28"/>
        </w:rPr>
        <w:t>;</w:t>
      </w:r>
    </w:p>
    <w:p w:rsidR="0046366A" w:rsidRPr="00112F3E" w:rsidRDefault="0046366A" w:rsidP="0046366A">
      <w:pPr>
        <w:numPr>
          <w:ilvl w:val="0"/>
          <w:numId w:val="6"/>
        </w:numPr>
        <w:jc w:val="both"/>
        <w:rPr>
          <w:sz w:val="28"/>
          <w:szCs w:val="28"/>
        </w:rPr>
      </w:pPr>
      <w:r w:rsidRPr="00112F3E">
        <w:rPr>
          <w:sz w:val="28"/>
          <w:szCs w:val="28"/>
        </w:rPr>
        <w:t xml:space="preserve">Изготвяне на проект за </w:t>
      </w:r>
      <w:r w:rsidR="00E277B2" w:rsidRPr="00112F3E">
        <w:rPr>
          <w:sz w:val="28"/>
          <w:szCs w:val="28"/>
        </w:rPr>
        <w:t xml:space="preserve">подобряване на осветлението в експозиционната зала на музея; </w:t>
      </w:r>
    </w:p>
    <w:p w:rsidR="00771024" w:rsidRPr="00112F3E" w:rsidRDefault="003742B9" w:rsidP="00771024">
      <w:pPr>
        <w:numPr>
          <w:ilvl w:val="0"/>
          <w:numId w:val="6"/>
        </w:numPr>
        <w:jc w:val="both"/>
        <w:rPr>
          <w:sz w:val="28"/>
          <w:szCs w:val="28"/>
        </w:rPr>
      </w:pPr>
      <w:r w:rsidRPr="00112F3E">
        <w:rPr>
          <w:sz w:val="28"/>
          <w:szCs w:val="28"/>
        </w:rPr>
        <w:t>П</w:t>
      </w:r>
      <w:r w:rsidR="00771024" w:rsidRPr="00112F3E">
        <w:rPr>
          <w:sz w:val="28"/>
          <w:szCs w:val="28"/>
        </w:rPr>
        <w:t>редприемане на навременни мерки за поддържане на музейния комплекс в добро състояние чрез извършване на необходимите ремонтни и консервационни дейности;</w:t>
      </w:r>
    </w:p>
    <w:p w:rsidR="00771024" w:rsidRPr="00112F3E" w:rsidRDefault="00E277B2" w:rsidP="00771024">
      <w:pPr>
        <w:numPr>
          <w:ilvl w:val="0"/>
          <w:numId w:val="6"/>
        </w:numPr>
        <w:jc w:val="both"/>
        <w:rPr>
          <w:sz w:val="28"/>
          <w:szCs w:val="28"/>
        </w:rPr>
      </w:pPr>
      <w:r w:rsidRPr="00112F3E">
        <w:rPr>
          <w:sz w:val="28"/>
          <w:szCs w:val="28"/>
        </w:rPr>
        <w:t>Разработване на програми</w:t>
      </w:r>
      <w:r w:rsidR="00771024" w:rsidRPr="00112F3E">
        <w:rPr>
          <w:sz w:val="28"/>
          <w:szCs w:val="28"/>
        </w:rPr>
        <w:t xml:space="preserve"> за отбелязване на 18</w:t>
      </w:r>
      <w:r w:rsidRPr="00112F3E">
        <w:rPr>
          <w:sz w:val="28"/>
          <w:szCs w:val="28"/>
        </w:rPr>
        <w:t>2</w:t>
      </w:r>
      <w:r w:rsidR="00771024" w:rsidRPr="00112F3E">
        <w:rPr>
          <w:sz w:val="28"/>
          <w:szCs w:val="28"/>
        </w:rPr>
        <w:t xml:space="preserve"> години от рождението на Васил Левски и включване на значими прояви в националния пла</w:t>
      </w:r>
      <w:r w:rsidR="00CA48CE" w:rsidRPr="00112F3E">
        <w:rPr>
          <w:sz w:val="28"/>
          <w:szCs w:val="28"/>
        </w:rPr>
        <w:t>н за отбелязване на годишнината като международен студентски конкурс за есе „Васил Левски – диалози във времето, диалози с времето” и кандидатстване за патронаж от министъра на културата;</w:t>
      </w:r>
    </w:p>
    <w:p w:rsidR="00771024" w:rsidRPr="00112F3E" w:rsidRDefault="00771024" w:rsidP="00771024">
      <w:pPr>
        <w:numPr>
          <w:ilvl w:val="0"/>
          <w:numId w:val="6"/>
        </w:numPr>
        <w:jc w:val="both"/>
        <w:rPr>
          <w:sz w:val="28"/>
          <w:szCs w:val="28"/>
        </w:rPr>
      </w:pPr>
      <w:r w:rsidRPr="00112F3E">
        <w:rPr>
          <w:sz w:val="28"/>
          <w:szCs w:val="28"/>
        </w:rPr>
        <w:t>Продължаване дейността и постигане на устойчиво</w:t>
      </w:r>
      <w:r w:rsidR="00B9500E" w:rsidRPr="00112F3E">
        <w:rPr>
          <w:sz w:val="28"/>
          <w:szCs w:val="28"/>
        </w:rPr>
        <w:t>с</w:t>
      </w:r>
      <w:r w:rsidRPr="00112F3E">
        <w:rPr>
          <w:sz w:val="28"/>
          <w:szCs w:val="28"/>
        </w:rPr>
        <w:t xml:space="preserve">т в работата на музея по образователни програми </w:t>
      </w:r>
      <w:r w:rsidR="00E277B2" w:rsidRPr="00112F3E">
        <w:rPr>
          <w:sz w:val="28"/>
          <w:szCs w:val="28"/>
        </w:rPr>
        <w:t>„Аз уча в Музей „Васил Левски” – начален етап на обучение.</w:t>
      </w:r>
    </w:p>
    <w:p w:rsidR="00771024" w:rsidRPr="00112F3E" w:rsidRDefault="00771024" w:rsidP="00B9500E">
      <w:pPr>
        <w:ind w:left="720"/>
        <w:jc w:val="both"/>
        <w:rPr>
          <w:sz w:val="28"/>
          <w:szCs w:val="28"/>
        </w:rPr>
      </w:pPr>
    </w:p>
    <w:p w:rsidR="00771024" w:rsidRPr="00112F3E" w:rsidRDefault="00771024" w:rsidP="00331D20">
      <w:pPr>
        <w:ind w:left="720"/>
        <w:jc w:val="both"/>
        <w:rPr>
          <w:sz w:val="28"/>
          <w:szCs w:val="28"/>
        </w:rPr>
      </w:pPr>
    </w:p>
    <w:p w:rsidR="00331D20" w:rsidRPr="00112F3E" w:rsidRDefault="00331D20" w:rsidP="00331D20">
      <w:pPr>
        <w:ind w:left="720"/>
        <w:jc w:val="both"/>
        <w:rPr>
          <w:sz w:val="28"/>
          <w:szCs w:val="28"/>
        </w:rPr>
      </w:pPr>
      <w:r w:rsidRPr="00112F3E">
        <w:rPr>
          <w:sz w:val="28"/>
          <w:szCs w:val="28"/>
        </w:rPr>
        <w:t>Поставените за годината задачи са постигнати като цяло.</w:t>
      </w:r>
    </w:p>
    <w:p w:rsidR="00B9500E" w:rsidRPr="00112F3E" w:rsidRDefault="00B9500E" w:rsidP="004B68C2">
      <w:pPr>
        <w:pStyle w:val="BodyText"/>
        <w:ind w:firstLine="708"/>
        <w:jc w:val="both"/>
        <w:rPr>
          <w:color w:val="auto"/>
          <w:sz w:val="28"/>
          <w:szCs w:val="28"/>
        </w:rPr>
      </w:pPr>
      <w:r w:rsidRPr="00112F3E">
        <w:rPr>
          <w:color w:val="auto"/>
          <w:sz w:val="28"/>
          <w:szCs w:val="28"/>
        </w:rPr>
        <w:t>След п</w:t>
      </w:r>
      <w:r w:rsidR="00331D20" w:rsidRPr="00112F3E">
        <w:rPr>
          <w:color w:val="auto"/>
          <w:sz w:val="28"/>
          <w:szCs w:val="28"/>
        </w:rPr>
        <w:t xml:space="preserve">реминаването на делегиран бюджет </w:t>
      </w:r>
      <w:r w:rsidRPr="00112F3E">
        <w:rPr>
          <w:color w:val="auto"/>
          <w:sz w:val="28"/>
          <w:szCs w:val="28"/>
        </w:rPr>
        <w:t xml:space="preserve">от 2016 г., което </w:t>
      </w:r>
      <w:r w:rsidR="00331D20" w:rsidRPr="00112F3E">
        <w:rPr>
          <w:color w:val="auto"/>
          <w:sz w:val="28"/>
          <w:szCs w:val="28"/>
        </w:rPr>
        <w:t>беше</w:t>
      </w:r>
      <w:r w:rsidRPr="00112F3E">
        <w:rPr>
          <w:color w:val="auto"/>
          <w:sz w:val="28"/>
          <w:szCs w:val="28"/>
        </w:rPr>
        <w:t xml:space="preserve"> осъществено </w:t>
      </w:r>
      <w:r w:rsidR="00331D20" w:rsidRPr="00112F3E">
        <w:rPr>
          <w:color w:val="auto"/>
          <w:sz w:val="28"/>
          <w:szCs w:val="28"/>
        </w:rPr>
        <w:t>успешно</w:t>
      </w:r>
      <w:r w:rsidRPr="00112F3E">
        <w:rPr>
          <w:color w:val="auto"/>
          <w:sz w:val="28"/>
          <w:szCs w:val="28"/>
        </w:rPr>
        <w:t xml:space="preserve">, </w:t>
      </w:r>
      <w:r w:rsidR="00E277B2" w:rsidRPr="00112F3E">
        <w:rPr>
          <w:color w:val="auto"/>
          <w:sz w:val="28"/>
          <w:szCs w:val="28"/>
        </w:rPr>
        <w:t xml:space="preserve">вече четвърта година </w:t>
      </w:r>
      <w:r w:rsidRPr="00112F3E">
        <w:rPr>
          <w:color w:val="auto"/>
          <w:sz w:val="28"/>
          <w:szCs w:val="28"/>
        </w:rPr>
        <w:t>усилията</w:t>
      </w:r>
      <w:r w:rsidR="00E277B2" w:rsidRPr="00112F3E">
        <w:rPr>
          <w:color w:val="auto"/>
          <w:sz w:val="28"/>
          <w:szCs w:val="28"/>
        </w:rPr>
        <w:t xml:space="preserve"> ни бяха насочени към повишаване</w:t>
      </w:r>
      <w:r w:rsidRPr="00112F3E">
        <w:rPr>
          <w:color w:val="auto"/>
          <w:sz w:val="28"/>
          <w:szCs w:val="28"/>
        </w:rPr>
        <w:t xml:space="preserve"> на постигнатит</w:t>
      </w:r>
      <w:r w:rsidR="00E277B2" w:rsidRPr="00112F3E">
        <w:rPr>
          <w:color w:val="auto"/>
          <w:sz w:val="28"/>
          <w:szCs w:val="28"/>
        </w:rPr>
        <w:t>е финансови резултати, поддържане</w:t>
      </w:r>
      <w:r w:rsidRPr="00112F3E">
        <w:rPr>
          <w:color w:val="auto"/>
          <w:sz w:val="28"/>
          <w:szCs w:val="28"/>
        </w:rPr>
        <w:t xml:space="preserve"> на устойчивост и разработване на нови политики с цел повишаване на собствените приходи на музея. Идентифицирани</w:t>
      </w:r>
      <w:r w:rsidR="00331D20" w:rsidRPr="00112F3E">
        <w:rPr>
          <w:color w:val="auto"/>
          <w:sz w:val="28"/>
          <w:szCs w:val="28"/>
        </w:rPr>
        <w:t xml:space="preserve"> рискове</w:t>
      </w:r>
      <w:r w:rsidRPr="00112F3E">
        <w:rPr>
          <w:color w:val="auto"/>
          <w:sz w:val="28"/>
          <w:szCs w:val="28"/>
        </w:rPr>
        <w:t>:</w:t>
      </w:r>
    </w:p>
    <w:p w:rsidR="00B9500E" w:rsidRPr="00112F3E" w:rsidRDefault="00B9500E" w:rsidP="004B68C2">
      <w:pPr>
        <w:pStyle w:val="BodyText"/>
        <w:numPr>
          <w:ilvl w:val="0"/>
          <w:numId w:val="6"/>
        </w:numPr>
        <w:jc w:val="both"/>
        <w:rPr>
          <w:color w:val="auto"/>
          <w:sz w:val="28"/>
          <w:szCs w:val="28"/>
        </w:rPr>
      </w:pPr>
      <w:r w:rsidRPr="00112F3E">
        <w:rPr>
          <w:color w:val="auto"/>
          <w:sz w:val="28"/>
          <w:szCs w:val="28"/>
        </w:rPr>
        <w:t>Н</w:t>
      </w:r>
      <w:r w:rsidR="00331D20" w:rsidRPr="00112F3E">
        <w:rPr>
          <w:color w:val="auto"/>
          <w:sz w:val="28"/>
          <w:szCs w:val="28"/>
        </w:rPr>
        <w:t xml:space="preserve">еизпълнение на собствените приходи в обема, който имаме като </w:t>
      </w:r>
      <w:r w:rsidR="00E277B2" w:rsidRPr="00112F3E">
        <w:rPr>
          <w:color w:val="auto"/>
          <w:sz w:val="28"/>
          <w:szCs w:val="28"/>
        </w:rPr>
        <w:t>заложен план в бюджета /9</w:t>
      </w:r>
      <w:r w:rsidRPr="00112F3E">
        <w:rPr>
          <w:color w:val="auto"/>
          <w:sz w:val="28"/>
          <w:szCs w:val="28"/>
        </w:rPr>
        <w:t xml:space="preserve">0 000 лв./ не съществува, но беше </w:t>
      </w:r>
      <w:r w:rsidRPr="00112F3E">
        <w:rPr>
          <w:color w:val="auto"/>
          <w:sz w:val="28"/>
          <w:szCs w:val="28"/>
        </w:rPr>
        <w:lastRenderedPageBreak/>
        <w:t>възможен спад в</w:t>
      </w:r>
      <w:r w:rsidR="00E277B2" w:rsidRPr="00112F3E">
        <w:rPr>
          <w:color w:val="auto"/>
          <w:sz w:val="28"/>
          <w:szCs w:val="28"/>
        </w:rPr>
        <w:t xml:space="preserve"> процента на повишаване на</w:t>
      </w:r>
      <w:r w:rsidRPr="00112F3E">
        <w:rPr>
          <w:color w:val="auto"/>
          <w:sz w:val="28"/>
          <w:szCs w:val="28"/>
        </w:rPr>
        <w:t xml:space="preserve"> приходите </w:t>
      </w:r>
      <w:r w:rsidR="00E277B2" w:rsidRPr="00112F3E">
        <w:rPr>
          <w:color w:val="auto"/>
          <w:sz w:val="28"/>
          <w:szCs w:val="28"/>
        </w:rPr>
        <w:t>спрямо постигнатите през 2018</w:t>
      </w:r>
      <w:r w:rsidRPr="00112F3E">
        <w:rPr>
          <w:color w:val="auto"/>
          <w:sz w:val="28"/>
          <w:szCs w:val="28"/>
        </w:rPr>
        <w:t xml:space="preserve"> г.</w:t>
      </w:r>
      <w:r w:rsidR="00E277B2" w:rsidRPr="00112F3E">
        <w:rPr>
          <w:color w:val="auto"/>
          <w:sz w:val="28"/>
          <w:szCs w:val="28"/>
        </w:rPr>
        <w:t xml:space="preserve"> Благодарение на разширяването на обхванатите в образователни програми този риск беше минимализиран</w:t>
      </w:r>
      <w:r w:rsidRPr="00112F3E">
        <w:rPr>
          <w:color w:val="auto"/>
          <w:sz w:val="28"/>
          <w:szCs w:val="28"/>
        </w:rPr>
        <w:t>;</w:t>
      </w:r>
    </w:p>
    <w:p w:rsidR="00C61399" w:rsidRPr="00112F3E" w:rsidRDefault="00331D20" w:rsidP="00CA48CE">
      <w:pPr>
        <w:pStyle w:val="BodyText"/>
        <w:numPr>
          <w:ilvl w:val="0"/>
          <w:numId w:val="6"/>
        </w:numPr>
        <w:spacing w:after="120"/>
        <w:jc w:val="both"/>
        <w:rPr>
          <w:color w:val="auto"/>
          <w:sz w:val="28"/>
          <w:szCs w:val="28"/>
        </w:rPr>
      </w:pPr>
      <w:r w:rsidRPr="00112F3E">
        <w:rPr>
          <w:color w:val="auto"/>
          <w:sz w:val="28"/>
          <w:szCs w:val="28"/>
        </w:rPr>
        <w:t xml:space="preserve">превишаване на плащанията за персонал над плануваните по плана от началото на годината със съответните увеличения на БРЗ </w:t>
      </w:r>
      <w:r w:rsidR="00112F3E">
        <w:rPr>
          <w:color w:val="auto"/>
          <w:sz w:val="28"/>
          <w:szCs w:val="28"/>
        </w:rPr>
        <w:t xml:space="preserve">не съществува </w:t>
      </w:r>
      <w:r w:rsidRPr="00112F3E">
        <w:rPr>
          <w:color w:val="auto"/>
          <w:sz w:val="28"/>
          <w:szCs w:val="28"/>
        </w:rPr>
        <w:t>и тяхното анализиране ежемесечно и управлението им доведе до успеш</w:t>
      </w:r>
      <w:r w:rsidR="00E277B2" w:rsidRPr="00112F3E">
        <w:rPr>
          <w:color w:val="auto"/>
          <w:sz w:val="28"/>
          <w:szCs w:val="28"/>
        </w:rPr>
        <w:t>но изпълнение на бюджета з</w:t>
      </w:r>
      <w:r w:rsidR="00380675" w:rsidRPr="00112F3E">
        <w:rPr>
          <w:color w:val="auto"/>
          <w:sz w:val="28"/>
          <w:szCs w:val="28"/>
        </w:rPr>
        <w:t>а 201</w:t>
      </w:r>
      <w:r w:rsidR="00E277B2" w:rsidRPr="00112F3E">
        <w:rPr>
          <w:color w:val="auto"/>
          <w:sz w:val="28"/>
          <w:szCs w:val="28"/>
        </w:rPr>
        <w:t>9</w:t>
      </w:r>
      <w:r w:rsidRPr="00112F3E">
        <w:rPr>
          <w:color w:val="auto"/>
          <w:sz w:val="28"/>
          <w:szCs w:val="28"/>
        </w:rPr>
        <w:t xml:space="preserve"> г.</w:t>
      </w:r>
      <w:r w:rsidR="00112F3E">
        <w:rPr>
          <w:color w:val="auto"/>
          <w:sz w:val="28"/>
          <w:szCs w:val="28"/>
        </w:rPr>
        <w:t xml:space="preserve">, дори и до реализиране на икономия според плануваните средства </w:t>
      </w:r>
      <w:r w:rsidR="00112F3E">
        <w:rPr>
          <w:bCs/>
          <w:color w:val="auto"/>
          <w:sz w:val="28"/>
          <w:szCs w:val="28"/>
        </w:rPr>
        <w:t>за з</w:t>
      </w:r>
      <w:r w:rsidR="00112F3E" w:rsidRPr="00112F3E">
        <w:rPr>
          <w:bCs/>
          <w:color w:val="auto"/>
          <w:sz w:val="28"/>
          <w:szCs w:val="28"/>
        </w:rPr>
        <w:t>аплати и възнаграждения</w:t>
      </w:r>
      <w:r w:rsidR="00112F3E">
        <w:rPr>
          <w:bCs/>
          <w:color w:val="auto"/>
          <w:sz w:val="28"/>
          <w:szCs w:val="28"/>
        </w:rPr>
        <w:t>.</w:t>
      </w:r>
    </w:p>
    <w:p w:rsidR="00C61399" w:rsidRPr="00112F3E" w:rsidRDefault="00331D20" w:rsidP="00CA48CE">
      <w:pPr>
        <w:pStyle w:val="BodyText"/>
        <w:spacing w:after="120"/>
        <w:ind w:firstLine="706"/>
        <w:jc w:val="both"/>
        <w:rPr>
          <w:color w:val="auto"/>
          <w:sz w:val="28"/>
          <w:szCs w:val="28"/>
        </w:rPr>
      </w:pPr>
      <w:r w:rsidRPr="00112F3E">
        <w:rPr>
          <w:color w:val="auto"/>
          <w:sz w:val="28"/>
          <w:szCs w:val="28"/>
        </w:rPr>
        <w:t xml:space="preserve">Собствените приходи бяха </w:t>
      </w:r>
      <w:r w:rsidR="00D9753E" w:rsidRPr="00112F3E">
        <w:rPr>
          <w:color w:val="auto"/>
          <w:sz w:val="28"/>
          <w:szCs w:val="28"/>
        </w:rPr>
        <w:t xml:space="preserve">повишени </w:t>
      </w:r>
      <w:r w:rsidRPr="00112F3E">
        <w:rPr>
          <w:color w:val="auto"/>
          <w:sz w:val="28"/>
          <w:szCs w:val="28"/>
        </w:rPr>
        <w:t>в сравнение с 201</w:t>
      </w:r>
      <w:r w:rsidR="00E277B2" w:rsidRPr="00112F3E">
        <w:rPr>
          <w:color w:val="auto"/>
          <w:sz w:val="28"/>
          <w:szCs w:val="28"/>
        </w:rPr>
        <w:t>8</w:t>
      </w:r>
      <w:r w:rsidR="00CF7654" w:rsidRPr="00112F3E">
        <w:rPr>
          <w:color w:val="auto"/>
          <w:sz w:val="28"/>
          <w:szCs w:val="28"/>
        </w:rPr>
        <w:t xml:space="preserve"> г</w:t>
      </w:r>
      <w:r w:rsidR="00E277B2" w:rsidRPr="00112F3E">
        <w:rPr>
          <w:color w:val="auto"/>
          <w:sz w:val="28"/>
          <w:szCs w:val="28"/>
        </w:rPr>
        <w:t>. с 4,4</w:t>
      </w:r>
      <w:r w:rsidRPr="00112F3E">
        <w:rPr>
          <w:color w:val="auto"/>
          <w:sz w:val="28"/>
          <w:szCs w:val="28"/>
        </w:rPr>
        <w:t xml:space="preserve"> %</w:t>
      </w:r>
      <w:r w:rsidR="00E277B2" w:rsidRPr="00112F3E">
        <w:rPr>
          <w:color w:val="auto"/>
          <w:sz w:val="28"/>
          <w:szCs w:val="28"/>
        </w:rPr>
        <w:t>:  2018</w:t>
      </w:r>
      <w:r w:rsidR="00CF7654" w:rsidRPr="00112F3E">
        <w:rPr>
          <w:color w:val="auto"/>
          <w:sz w:val="28"/>
          <w:szCs w:val="28"/>
        </w:rPr>
        <w:t xml:space="preserve"> – </w:t>
      </w:r>
      <w:r w:rsidR="00E277B2" w:rsidRPr="00112F3E">
        <w:rPr>
          <w:color w:val="auto"/>
          <w:sz w:val="28"/>
          <w:szCs w:val="28"/>
        </w:rPr>
        <w:t>160785 лв. / 2019</w:t>
      </w:r>
      <w:r w:rsidR="00D9753E" w:rsidRPr="00112F3E">
        <w:rPr>
          <w:color w:val="auto"/>
          <w:sz w:val="28"/>
          <w:szCs w:val="28"/>
        </w:rPr>
        <w:t xml:space="preserve"> – </w:t>
      </w:r>
      <w:r w:rsidR="00E277B2" w:rsidRPr="00112F3E">
        <w:rPr>
          <w:color w:val="auto"/>
          <w:sz w:val="28"/>
          <w:szCs w:val="28"/>
        </w:rPr>
        <w:t>167906</w:t>
      </w:r>
      <w:r w:rsidR="00D9753E" w:rsidRPr="00112F3E">
        <w:rPr>
          <w:color w:val="auto"/>
          <w:sz w:val="28"/>
          <w:szCs w:val="28"/>
        </w:rPr>
        <w:t xml:space="preserve"> лв./. В</w:t>
      </w:r>
      <w:r w:rsidRPr="00112F3E">
        <w:rPr>
          <w:color w:val="auto"/>
          <w:sz w:val="28"/>
          <w:szCs w:val="28"/>
        </w:rPr>
        <w:t xml:space="preserve"> сравнение със заложения план с определения</w:t>
      </w:r>
      <w:r w:rsidR="00D9753E" w:rsidRPr="00112F3E">
        <w:rPr>
          <w:color w:val="auto"/>
          <w:sz w:val="28"/>
          <w:szCs w:val="28"/>
        </w:rPr>
        <w:t xml:space="preserve"> ни</w:t>
      </w:r>
      <w:r w:rsidRPr="00112F3E">
        <w:rPr>
          <w:color w:val="auto"/>
          <w:sz w:val="28"/>
          <w:szCs w:val="28"/>
        </w:rPr>
        <w:t xml:space="preserve"> бюджет</w:t>
      </w:r>
      <w:r w:rsidR="00AD4C74" w:rsidRPr="00112F3E">
        <w:rPr>
          <w:color w:val="auto"/>
          <w:sz w:val="28"/>
          <w:szCs w:val="28"/>
        </w:rPr>
        <w:t xml:space="preserve"> за 2019</w:t>
      </w:r>
      <w:r w:rsidR="00CF7654" w:rsidRPr="00112F3E">
        <w:rPr>
          <w:color w:val="auto"/>
          <w:sz w:val="28"/>
          <w:szCs w:val="28"/>
        </w:rPr>
        <w:t xml:space="preserve"> г. изпълнението е </w:t>
      </w:r>
      <w:r w:rsidR="00112F3E">
        <w:rPr>
          <w:color w:val="auto"/>
          <w:sz w:val="28"/>
          <w:szCs w:val="28"/>
        </w:rPr>
        <w:t>186</w:t>
      </w:r>
      <w:r w:rsidR="00AD4C74" w:rsidRPr="00112F3E">
        <w:rPr>
          <w:color w:val="auto"/>
          <w:sz w:val="28"/>
          <w:szCs w:val="28"/>
        </w:rPr>
        <w:t>% /план в началото на годината 9</w:t>
      </w:r>
      <w:r w:rsidR="00D9753E" w:rsidRPr="00112F3E">
        <w:rPr>
          <w:color w:val="auto"/>
          <w:sz w:val="28"/>
          <w:szCs w:val="28"/>
        </w:rPr>
        <w:t xml:space="preserve">0000 лв., изпълнение </w:t>
      </w:r>
      <w:r w:rsidR="00AD4C74" w:rsidRPr="00112F3E">
        <w:rPr>
          <w:color w:val="auto"/>
          <w:sz w:val="28"/>
          <w:szCs w:val="28"/>
        </w:rPr>
        <w:t>167906</w:t>
      </w:r>
      <w:r w:rsidR="00D9753E" w:rsidRPr="00112F3E">
        <w:rPr>
          <w:color w:val="auto"/>
          <w:sz w:val="28"/>
          <w:szCs w:val="28"/>
        </w:rPr>
        <w:t xml:space="preserve"> лв./</w:t>
      </w:r>
      <w:r w:rsidR="00112F3E">
        <w:rPr>
          <w:color w:val="auto"/>
          <w:sz w:val="28"/>
          <w:szCs w:val="28"/>
        </w:rPr>
        <w:t>.</w:t>
      </w:r>
    </w:p>
    <w:p w:rsidR="00C61399" w:rsidRPr="00112F3E" w:rsidRDefault="00D9753E" w:rsidP="00CA48CE">
      <w:pPr>
        <w:pStyle w:val="BodyText"/>
        <w:spacing w:after="120"/>
        <w:ind w:firstLine="706"/>
        <w:jc w:val="both"/>
        <w:rPr>
          <w:color w:val="auto"/>
          <w:sz w:val="28"/>
          <w:szCs w:val="28"/>
        </w:rPr>
      </w:pPr>
      <w:r w:rsidRPr="00112F3E">
        <w:rPr>
          <w:color w:val="auto"/>
          <w:sz w:val="28"/>
          <w:szCs w:val="28"/>
        </w:rPr>
        <w:t xml:space="preserve"> Заплатите на всички работещи в музея бяха увеличени</w:t>
      </w:r>
      <w:r w:rsidR="00A23C20" w:rsidRPr="00112F3E">
        <w:rPr>
          <w:color w:val="auto"/>
          <w:sz w:val="28"/>
          <w:szCs w:val="28"/>
        </w:rPr>
        <w:t xml:space="preserve"> пре</w:t>
      </w:r>
      <w:r w:rsidR="00AD4C74" w:rsidRPr="00112F3E">
        <w:rPr>
          <w:color w:val="auto"/>
          <w:sz w:val="28"/>
          <w:szCs w:val="28"/>
        </w:rPr>
        <w:t>з 2019 г. средно с 2</w:t>
      </w:r>
      <w:r w:rsidR="00A23C20" w:rsidRPr="00112F3E">
        <w:rPr>
          <w:color w:val="auto"/>
          <w:sz w:val="28"/>
          <w:szCs w:val="28"/>
        </w:rPr>
        <w:t xml:space="preserve">0 </w:t>
      </w:r>
      <w:r w:rsidRPr="00112F3E">
        <w:rPr>
          <w:color w:val="auto"/>
          <w:sz w:val="28"/>
          <w:szCs w:val="28"/>
        </w:rPr>
        <w:t>%.</w:t>
      </w:r>
      <w:r w:rsidR="00AD4C74" w:rsidRPr="00112F3E">
        <w:rPr>
          <w:color w:val="auto"/>
          <w:sz w:val="28"/>
          <w:szCs w:val="28"/>
        </w:rPr>
        <w:t xml:space="preserve"> </w:t>
      </w:r>
      <w:r w:rsidRPr="00112F3E">
        <w:rPr>
          <w:color w:val="auto"/>
          <w:sz w:val="28"/>
          <w:szCs w:val="28"/>
        </w:rPr>
        <w:t>Допълнително всяко тримесечие по правилата е  начислявано ДМС на служителите след оценка на работата за съответното тримисечие по индивидуална оценъчна карта за всеки служител. Това допълнително увеличава доходите на слу</w:t>
      </w:r>
      <w:r w:rsidR="00C61399" w:rsidRPr="00112F3E">
        <w:rPr>
          <w:color w:val="auto"/>
          <w:sz w:val="28"/>
          <w:szCs w:val="28"/>
        </w:rPr>
        <w:t>жителите</w:t>
      </w:r>
      <w:r w:rsidR="00AD4C74" w:rsidRPr="00112F3E">
        <w:rPr>
          <w:color w:val="auto"/>
          <w:sz w:val="28"/>
          <w:szCs w:val="28"/>
        </w:rPr>
        <w:t xml:space="preserve"> диференцирано според приноса на всеки за постигане на целите.</w:t>
      </w:r>
    </w:p>
    <w:p w:rsidR="00C61399" w:rsidRPr="00112F3E" w:rsidRDefault="00C61399" w:rsidP="00CA48CE">
      <w:pPr>
        <w:pStyle w:val="BodyText"/>
        <w:spacing w:after="120"/>
        <w:ind w:firstLine="706"/>
        <w:jc w:val="both"/>
        <w:rPr>
          <w:color w:val="auto"/>
          <w:sz w:val="28"/>
          <w:szCs w:val="28"/>
        </w:rPr>
      </w:pPr>
      <w:r w:rsidRPr="00112F3E">
        <w:rPr>
          <w:color w:val="auto"/>
          <w:sz w:val="28"/>
          <w:szCs w:val="28"/>
        </w:rPr>
        <w:t xml:space="preserve">Разходите на музея за издръжка бяха обезпечени в рамките на планираните с годишния бюджет и </w:t>
      </w:r>
      <w:r w:rsidR="00A23C20" w:rsidRPr="00112F3E">
        <w:rPr>
          <w:color w:val="auto"/>
          <w:sz w:val="28"/>
          <w:szCs w:val="28"/>
        </w:rPr>
        <w:t xml:space="preserve">осъщественото преизпълнение </w:t>
      </w:r>
      <w:r w:rsidR="00D911EF" w:rsidRPr="00112F3E">
        <w:rPr>
          <w:color w:val="auto"/>
          <w:sz w:val="28"/>
          <w:szCs w:val="28"/>
        </w:rPr>
        <w:t>на плана за собствените приходи.</w:t>
      </w:r>
    </w:p>
    <w:p w:rsidR="003960B1" w:rsidRPr="00112F3E" w:rsidRDefault="00C432A8" w:rsidP="004B68C2">
      <w:pPr>
        <w:pStyle w:val="BodyText"/>
        <w:ind w:firstLine="708"/>
        <w:jc w:val="both"/>
        <w:rPr>
          <w:color w:val="auto"/>
          <w:sz w:val="28"/>
          <w:szCs w:val="28"/>
        </w:rPr>
      </w:pPr>
      <w:r w:rsidRPr="00112F3E">
        <w:rPr>
          <w:color w:val="auto"/>
          <w:sz w:val="28"/>
          <w:szCs w:val="28"/>
        </w:rPr>
        <w:t>Р</w:t>
      </w:r>
      <w:r w:rsidR="00976275" w:rsidRPr="00112F3E">
        <w:rPr>
          <w:color w:val="auto"/>
          <w:sz w:val="28"/>
          <w:szCs w:val="28"/>
        </w:rPr>
        <w:t>еализирани са и останалите приоритетни задачи</w:t>
      </w:r>
      <w:r w:rsidR="003960B1" w:rsidRPr="00112F3E">
        <w:rPr>
          <w:color w:val="auto"/>
          <w:sz w:val="28"/>
          <w:szCs w:val="28"/>
        </w:rPr>
        <w:t>:</w:t>
      </w:r>
    </w:p>
    <w:p w:rsidR="003960B1" w:rsidRPr="00112F3E" w:rsidRDefault="003960B1" w:rsidP="004B68C2">
      <w:pPr>
        <w:pStyle w:val="BodyText"/>
        <w:ind w:firstLine="708"/>
        <w:jc w:val="both"/>
        <w:rPr>
          <w:color w:val="auto"/>
          <w:sz w:val="28"/>
          <w:szCs w:val="28"/>
        </w:rPr>
      </w:pPr>
      <w:r w:rsidRPr="00112F3E">
        <w:rPr>
          <w:color w:val="auto"/>
          <w:sz w:val="28"/>
          <w:szCs w:val="28"/>
        </w:rPr>
        <w:t xml:space="preserve">- </w:t>
      </w:r>
      <w:r w:rsidR="00A23C20" w:rsidRPr="00112F3E">
        <w:rPr>
          <w:color w:val="auto"/>
          <w:sz w:val="28"/>
          <w:szCs w:val="28"/>
        </w:rPr>
        <w:t xml:space="preserve">целогодишно се осъществява </w:t>
      </w:r>
      <w:r w:rsidRPr="00112F3E">
        <w:rPr>
          <w:color w:val="auto"/>
          <w:sz w:val="28"/>
          <w:szCs w:val="28"/>
        </w:rPr>
        <w:t xml:space="preserve">дневна </w:t>
      </w:r>
      <w:r w:rsidR="00AD4C74" w:rsidRPr="00112F3E">
        <w:rPr>
          <w:color w:val="auto"/>
          <w:sz w:val="28"/>
          <w:szCs w:val="28"/>
        </w:rPr>
        <w:t xml:space="preserve">жива </w:t>
      </w:r>
      <w:r w:rsidRPr="00112F3E">
        <w:rPr>
          <w:color w:val="auto"/>
          <w:sz w:val="28"/>
          <w:szCs w:val="28"/>
        </w:rPr>
        <w:t>охрана</w:t>
      </w:r>
      <w:r w:rsidR="00A23C20" w:rsidRPr="00112F3E">
        <w:rPr>
          <w:color w:val="auto"/>
          <w:sz w:val="28"/>
          <w:szCs w:val="28"/>
        </w:rPr>
        <w:t xml:space="preserve"> на музея от охранителна фирма</w:t>
      </w:r>
      <w:r w:rsidR="00AD4C74" w:rsidRPr="00112F3E">
        <w:rPr>
          <w:color w:val="auto"/>
          <w:sz w:val="28"/>
          <w:szCs w:val="28"/>
        </w:rPr>
        <w:t xml:space="preserve"> и нощна с технически средства</w:t>
      </w:r>
      <w:r w:rsidRPr="00112F3E">
        <w:rPr>
          <w:color w:val="auto"/>
          <w:sz w:val="28"/>
          <w:szCs w:val="28"/>
        </w:rPr>
        <w:t xml:space="preserve">; </w:t>
      </w:r>
    </w:p>
    <w:p w:rsidR="003960B1" w:rsidRPr="00112F3E" w:rsidRDefault="003960B1" w:rsidP="004B68C2">
      <w:pPr>
        <w:pStyle w:val="BodyText"/>
        <w:ind w:firstLine="708"/>
        <w:jc w:val="both"/>
        <w:rPr>
          <w:color w:val="auto"/>
          <w:sz w:val="28"/>
          <w:szCs w:val="28"/>
        </w:rPr>
      </w:pPr>
      <w:r w:rsidRPr="00112F3E">
        <w:rPr>
          <w:color w:val="auto"/>
          <w:sz w:val="28"/>
          <w:szCs w:val="28"/>
        </w:rPr>
        <w:t>- попълва се фонда на музея с всички материали, които са открити от специалисти и които съответстват на профила на музе</w:t>
      </w:r>
      <w:r w:rsidR="0009514F" w:rsidRPr="00112F3E">
        <w:rPr>
          <w:color w:val="auto"/>
          <w:sz w:val="28"/>
          <w:szCs w:val="28"/>
        </w:rPr>
        <w:t>я, както и</w:t>
      </w:r>
      <w:r w:rsidRPr="00112F3E">
        <w:rPr>
          <w:color w:val="auto"/>
          <w:sz w:val="28"/>
          <w:szCs w:val="28"/>
        </w:rPr>
        <w:t xml:space="preserve"> </w:t>
      </w:r>
      <w:r w:rsidR="0009514F" w:rsidRPr="00112F3E">
        <w:rPr>
          <w:color w:val="auto"/>
          <w:sz w:val="28"/>
          <w:szCs w:val="28"/>
        </w:rPr>
        <w:t xml:space="preserve">нови </w:t>
      </w:r>
      <w:r w:rsidRPr="00112F3E">
        <w:rPr>
          <w:color w:val="auto"/>
          <w:sz w:val="28"/>
          <w:szCs w:val="28"/>
        </w:rPr>
        <w:t>книги за библиотеката;</w:t>
      </w:r>
    </w:p>
    <w:p w:rsidR="003960B1" w:rsidRPr="00112F3E" w:rsidRDefault="00AD4C74" w:rsidP="004B68C2">
      <w:pPr>
        <w:pStyle w:val="BodyText"/>
        <w:ind w:firstLine="708"/>
        <w:jc w:val="both"/>
        <w:rPr>
          <w:color w:val="auto"/>
          <w:sz w:val="28"/>
          <w:szCs w:val="28"/>
        </w:rPr>
      </w:pPr>
      <w:r w:rsidRPr="00112F3E">
        <w:rPr>
          <w:color w:val="auto"/>
          <w:sz w:val="28"/>
          <w:szCs w:val="28"/>
        </w:rPr>
        <w:t xml:space="preserve">- </w:t>
      </w:r>
      <w:r w:rsidR="00F154F5" w:rsidRPr="00112F3E">
        <w:rPr>
          <w:color w:val="auto"/>
          <w:sz w:val="28"/>
          <w:szCs w:val="28"/>
        </w:rPr>
        <w:t xml:space="preserve">бяха извършени проучвания и изработени технически паспорти </w:t>
      </w:r>
      <w:r w:rsidRPr="00112F3E">
        <w:rPr>
          <w:color w:val="auto"/>
          <w:sz w:val="28"/>
          <w:szCs w:val="28"/>
        </w:rPr>
        <w:t>на сградите в музея ПДС – родна къща на Васил Левски, експозиционна зала и старата административна сграда, от лицензирана фирма</w:t>
      </w:r>
      <w:r w:rsidR="0009514F" w:rsidRPr="00112F3E">
        <w:rPr>
          <w:color w:val="auto"/>
          <w:sz w:val="28"/>
          <w:szCs w:val="28"/>
        </w:rPr>
        <w:t>;</w:t>
      </w:r>
    </w:p>
    <w:p w:rsidR="0009514F" w:rsidRPr="00112F3E" w:rsidRDefault="0009514F" w:rsidP="004B68C2">
      <w:pPr>
        <w:pStyle w:val="BodyText"/>
        <w:ind w:firstLine="708"/>
        <w:jc w:val="both"/>
        <w:rPr>
          <w:color w:val="auto"/>
          <w:sz w:val="28"/>
          <w:szCs w:val="28"/>
        </w:rPr>
      </w:pPr>
      <w:r w:rsidRPr="00112F3E">
        <w:rPr>
          <w:color w:val="auto"/>
          <w:sz w:val="28"/>
          <w:szCs w:val="28"/>
        </w:rPr>
        <w:t>-</w:t>
      </w:r>
      <w:r w:rsidR="00FA49C9" w:rsidRPr="00112F3E">
        <w:rPr>
          <w:color w:val="auto"/>
          <w:sz w:val="28"/>
          <w:szCs w:val="28"/>
        </w:rPr>
        <w:t xml:space="preserve"> </w:t>
      </w:r>
      <w:r w:rsidR="00AD4C74" w:rsidRPr="00112F3E">
        <w:rPr>
          <w:color w:val="auto"/>
          <w:sz w:val="28"/>
          <w:szCs w:val="28"/>
        </w:rPr>
        <w:t xml:space="preserve"> подменени бяха осветителните тела в експозиционната зала, с което се подобри многократно осветлението като заедно с това беше подменена и част от ел. инсталация според препоръките в паспорта на сградата</w:t>
      </w:r>
      <w:r w:rsidRPr="00112F3E">
        <w:rPr>
          <w:color w:val="auto"/>
          <w:sz w:val="28"/>
          <w:szCs w:val="28"/>
        </w:rPr>
        <w:t>;</w:t>
      </w:r>
    </w:p>
    <w:p w:rsidR="003960B1" w:rsidRPr="00112F3E" w:rsidRDefault="003960B1" w:rsidP="004B68C2">
      <w:pPr>
        <w:pStyle w:val="BodyText"/>
        <w:ind w:firstLine="708"/>
        <w:jc w:val="both"/>
        <w:rPr>
          <w:color w:val="auto"/>
          <w:sz w:val="28"/>
          <w:szCs w:val="28"/>
        </w:rPr>
      </w:pPr>
      <w:r w:rsidRPr="00112F3E">
        <w:rPr>
          <w:color w:val="auto"/>
          <w:sz w:val="28"/>
          <w:szCs w:val="28"/>
        </w:rPr>
        <w:t>-</w:t>
      </w:r>
      <w:r w:rsidR="00976275" w:rsidRPr="00112F3E">
        <w:rPr>
          <w:color w:val="auto"/>
          <w:sz w:val="28"/>
          <w:szCs w:val="28"/>
        </w:rPr>
        <w:t xml:space="preserve"> осъществени са всички планувани прояви, свързани с културния и </w:t>
      </w:r>
      <w:r w:rsidR="00764A97" w:rsidRPr="00112F3E">
        <w:rPr>
          <w:color w:val="auto"/>
          <w:sz w:val="28"/>
          <w:szCs w:val="28"/>
        </w:rPr>
        <w:t>ист</w:t>
      </w:r>
      <w:r w:rsidR="00AD4C74" w:rsidRPr="00112F3E">
        <w:rPr>
          <w:color w:val="auto"/>
          <w:sz w:val="28"/>
          <w:szCs w:val="28"/>
        </w:rPr>
        <w:t>орически календар за 2019</w:t>
      </w:r>
      <w:r w:rsidR="00C432A8" w:rsidRPr="00112F3E">
        <w:rPr>
          <w:color w:val="auto"/>
          <w:sz w:val="28"/>
          <w:szCs w:val="28"/>
        </w:rPr>
        <w:t xml:space="preserve"> г. като най-многоброй</w:t>
      </w:r>
      <w:r w:rsidR="00AD4C74" w:rsidRPr="00112F3E">
        <w:rPr>
          <w:color w:val="auto"/>
          <w:sz w:val="28"/>
          <w:szCs w:val="28"/>
        </w:rPr>
        <w:t>ни са проявите, посветени на 182</w:t>
      </w:r>
      <w:r w:rsidR="00C432A8" w:rsidRPr="00112F3E">
        <w:rPr>
          <w:color w:val="auto"/>
          <w:sz w:val="28"/>
          <w:szCs w:val="28"/>
        </w:rPr>
        <w:t xml:space="preserve"> години от рождението на Васил Левски</w:t>
      </w:r>
      <w:r w:rsidR="00AD4C74" w:rsidRPr="00112F3E">
        <w:rPr>
          <w:color w:val="auto"/>
          <w:sz w:val="28"/>
          <w:szCs w:val="28"/>
        </w:rPr>
        <w:t xml:space="preserve">; </w:t>
      </w:r>
    </w:p>
    <w:p w:rsidR="00CA48CE" w:rsidRPr="00112F3E" w:rsidRDefault="00CA48CE" w:rsidP="00112F3E">
      <w:pPr>
        <w:ind w:left="720"/>
        <w:jc w:val="both"/>
        <w:rPr>
          <w:sz w:val="28"/>
          <w:szCs w:val="28"/>
        </w:rPr>
      </w:pPr>
      <w:r w:rsidRPr="00112F3E">
        <w:rPr>
          <w:sz w:val="28"/>
          <w:szCs w:val="28"/>
        </w:rPr>
        <w:t>- започна реализирането на международен студентски конкурс за есе</w:t>
      </w:r>
    </w:p>
    <w:p w:rsidR="00CA48CE" w:rsidRPr="00112F3E" w:rsidRDefault="00CA48CE" w:rsidP="00CA48CE">
      <w:pPr>
        <w:jc w:val="both"/>
        <w:rPr>
          <w:sz w:val="28"/>
          <w:szCs w:val="28"/>
        </w:rPr>
      </w:pPr>
      <w:r w:rsidRPr="00112F3E">
        <w:rPr>
          <w:sz w:val="28"/>
          <w:szCs w:val="28"/>
        </w:rPr>
        <w:t>„Васил Левски – диалози във времето, диалози с времето” под патронажа на министъра на културата;</w:t>
      </w:r>
    </w:p>
    <w:p w:rsidR="00C432A8" w:rsidRPr="00112F3E" w:rsidRDefault="003960B1" w:rsidP="004B68C2">
      <w:pPr>
        <w:pStyle w:val="BodyText"/>
        <w:ind w:firstLine="708"/>
        <w:jc w:val="both"/>
        <w:rPr>
          <w:color w:val="auto"/>
          <w:sz w:val="28"/>
          <w:szCs w:val="28"/>
        </w:rPr>
      </w:pPr>
      <w:r w:rsidRPr="00112F3E">
        <w:rPr>
          <w:color w:val="auto"/>
          <w:sz w:val="28"/>
          <w:szCs w:val="28"/>
        </w:rPr>
        <w:t xml:space="preserve">- </w:t>
      </w:r>
      <w:r w:rsidR="00764A97" w:rsidRPr="00112F3E">
        <w:rPr>
          <w:color w:val="auto"/>
          <w:sz w:val="28"/>
          <w:szCs w:val="28"/>
        </w:rPr>
        <w:t>разшир</w:t>
      </w:r>
      <w:r w:rsidR="00CA48CE" w:rsidRPr="00112F3E">
        <w:rPr>
          <w:color w:val="auto"/>
          <w:sz w:val="28"/>
          <w:szCs w:val="28"/>
        </w:rPr>
        <w:t xml:space="preserve">и се обхвата на учениците в образователната програма „Аз уча в музей „Васил Левски” с включване на нови класове – </w:t>
      </w:r>
      <w:r w:rsidR="00CA48CE" w:rsidRPr="00112F3E">
        <w:rPr>
          <w:color w:val="auto"/>
          <w:sz w:val="28"/>
          <w:szCs w:val="28"/>
          <w:lang w:val="en-US"/>
        </w:rPr>
        <w:t xml:space="preserve">IV </w:t>
      </w:r>
      <w:r w:rsidR="00CA48CE" w:rsidRPr="00112F3E">
        <w:rPr>
          <w:color w:val="auto"/>
          <w:sz w:val="28"/>
          <w:szCs w:val="28"/>
        </w:rPr>
        <w:t>и</w:t>
      </w:r>
      <w:r w:rsidR="00CA48CE" w:rsidRPr="00112F3E">
        <w:rPr>
          <w:color w:val="auto"/>
          <w:sz w:val="28"/>
          <w:szCs w:val="28"/>
          <w:lang w:val="en-US"/>
        </w:rPr>
        <w:t xml:space="preserve"> VI</w:t>
      </w:r>
      <w:r w:rsidR="00CA48CE" w:rsidRPr="00112F3E">
        <w:rPr>
          <w:color w:val="auto"/>
          <w:sz w:val="28"/>
          <w:szCs w:val="28"/>
        </w:rPr>
        <w:t>, както и на нови училища – СУ „Хр. Проданов” и ОУ „Св. Св. Кирил и Методий”;</w:t>
      </w:r>
    </w:p>
    <w:p w:rsidR="003960B1" w:rsidRPr="00112F3E" w:rsidRDefault="00764A97" w:rsidP="004B68C2">
      <w:pPr>
        <w:pStyle w:val="BodyText"/>
        <w:ind w:firstLine="708"/>
        <w:jc w:val="both"/>
        <w:rPr>
          <w:color w:val="auto"/>
          <w:sz w:val="28"/>
          <w:szCs w:val="28"/>
        </w:rPr>
      </w:pPr>
      <w:r w:rsidRPr="00112F3E">
        <w:rPr>
          <w:color w:val="auto"/>
          <w:sz w:val="28"/>
          <w:szCs w:val="28"/>
        </w:rPr>
        <w:t xml:space="preserve"> </w:t>
      </w:r>
      <w:r w:rsidR="003960B1" w:rsidRPr="00112F3E">
        <w:rPr>
          <w:color w:val="auto"/>
          <w:sz w:val="28"/>
          <w:szCs w:val="28"/>
        </w:rPr>
        <w:t xml:space="preserve"> </w:t>
      </w:r>
    </w:p>
    <w:p w:rsidR="0046366A" w:rsidRPr="00112F3E" w:rsidRDefault="0046366A" w:rsidP="004B68C2">
      <w:pPr>
        <w:pStyle w:val="BodyText"/>
        <w:ind w:firstLine="708"/>
        <w:jc w:val="both"/>
        <w:rPr>
          <w:color w:val="auto"/>
          <w:sz w:val="28"/>
          <w:szCs w:val="28"/>
        </w:rPr>
      </w:pPr>
    </w:p>
    <w:p w:rsidR="00BF71BE" w:rsidRPr="00112F3E" w:rsidRDefault="00BF71BE" w:rsidP="004B68C2">
      <w:pPr>
        <w:numPr>
          <w:ilvl w:val="0"/>
          <w:numId w:val="2"/>
        </w:numPr>
        <w:jc w:val="both"/>
        <w:rPr>
          <w:b/>
          <w:sz w:val="28"/>
          <w:szCs w:val="28"/>
        </w:rPr>
      </w:pPr>
      <w:r w:rsidRPr="00112F3E">
        <w:rPr>
          <w:b/>
          <w:sz w:val="28"/>
          <w:szCs w:val="28"/>
        </w:rPr>
        <w:t>ОСНОВНИ МУЗЕЙНИ ДЕЙНОСТИ</w:t>
      </w:r>
    </w:p>
    <w:p w:rsidR="00BF71BE" w:rsidRPr="00112F3E" w:rsidRDefault="00BF71BE" w:rsidP="004B68C2">
      <w:pPr>
        <w:jc w:val="both"/>
        <w:rPr>
          <w:sz w:val="28"/>
          <w:szCs w:val="28"/>
        </w:rPr>
      </w:pPr>
    </w:p>
    <w:p w:rsidR="00D3107A" w:rsidRPr="00112F3E" w:rsidRDefault="00BF71BE" w:rsidP="007516BB">
      <w:pPr>
        <w:numPr>
          <w:ilvl w:val="1"/>
          <w:numId w:val="2"/>
        </w:numPr>
        <w:spacing w:after="120"/>
        <w:ind w:firstLine="357"/>
        <w:jc w:val="both"/>
        <w:rPr>
          <w:b/>
          <w:sz w:val="28"/>
          <w:szCs w:val="28"/>
        </w:rPr>
      </w:pPr>
      <w:r w:rsidRPr="00112F3E">
        <w:rPr>
          <w:b/>
          <w:sz w:val="28"/>
          <w:szCs w:val="28"/>
        </w:rPr>
        <w:t>Събирателска</w:t>
      </w:r>
    </w:p>
    <w:p w:rsidR="00A25F8C" w:rsidRPr="00112F3E" w:rsidRDefault="00A25F8C" w:rsidP="00996526">
      <w:pPr>
        <w:spacing w:after="120"/>
        <w:ind w:firstLine="709"/>
        <w:jc w:val="both"/>
        <w:rPr>
          <w:sz w:val="28"/>
          <w:szCs w:val="28"/>
        </w:rPr>
      </w:pPr>
      <w:r w:rsidRPr="00112F3E">
        <w:rPr>
          <w:sz w:val="28"/>
          <w:szCs w:val="28"/>
        </w:rPr>
        <w:t xml:space="preserve">Събирателската дейност на музея съгласно устройствения правилник се осъществява на територията на цялата страна  и е насочена към обогатяване фонда на музея с материали, свързани с живота и революционната дейност на Васил Левски.  Материалите се издирват най-вече чрез родственици на Васил Левски и негови сподвижници, краеведи, родоизследователи, колекционери на фотографии и картички.  </w:t>
      </w:r>
    </w:p>
    <w:p w:rsidR="00A25F8C" w:rsidRPr="00112F3E" w:rsidRDefault="00CA48CE" w:rsidP="00A25F8C">
      <w:pPr>
        <w:ind w:firstLine="708"/>
        <w:jc w:val="both"/>
        <w:rPr>
          <w:sz w:val="28"/>
          <w:szCs w:val="28"/>
        </w:rPr>
      </w:pPr>
      <w:r w:rsidRPr="00112F3E">
        <w:rPr>
          <w:sz w:val="28"/>
          <w:szCs w:val="28"/>
        </w:rPr>
        <w:t>През 2019</w:t>
      </w:r>
      <w:r w:rsidR="00A25F8C" w:rsidRPr="00112F3E">
        <w:rPr>
          <w:sz w:val="28"/>
          <w:szCs w:val="28"/>
        </w:rPr>
        <w:t xml:space="preserve"> г. </w:t>
      </w:r>
      <w:r w:rsidR="00764A97" w:rsidRPr="00112F3E">
        <w:rPr>
          <w:sz w:val="28"/>
          <w:szCs w:val="28"/>
        </w:rPr>
        <w:t>б</w:t>
      </w:r>
      <w:r w:rsidRPr="00112F3E">
        <w:rPr>
          <w:sz w:val="28"/>
          <w:szCs w:val="28"/>
        </w:rPr>
        <w:t xml:space="preserve">яха издирени нови документи за Васил Левски в Османския архив в Истанбул. </w:t>
      </w:r>
      <w:r w:rsidR="00D9725F" w:rsidRPr="00112F3E">
        <w:rPr>
          <w:sz w:val="28"/>
          <w:szCs w:val="28"/>
        </w:rPr>
        <w:t>Без да се придобиват ДКЦ откриването и получаването на тези документи на дигитален носител са изключително важен принос на музея в издирването на нови документи в чуждестранни архиви за Васил Левски.</w:t>
      </w:r>
      <w:r w:rsidR="00A25F8C" w:rsidRPr="00112F3E">
        <w:rPr>
          <w:sz w:val="28"/>
          <w:szCs w:val="28"/>
        </w:rPr>
        <w:t xml:space="preserve"> </w:t>
      </w:r>
    </w:p>
    <w:p w:rsidR="00A25F8C" w:rsidRPr="00112F3E" w:rsidRDefault="00A25F8C" w:rsidP="00A25F8C">
      <w:pPr>
        <w:ind w:left="1080"/>
        <w:jc w:val="both"/>
        <w:rPr>
          <w:b/>
          <w:sz w:val="28"/>
          <w:szCs w:val="28"/>
        </w:rPr>
      </w:pPr>
    </w:p>
    <w:p w:rsidR="00565474" w:rsidRPr="00112F3E" w:rsidRDefault="00BF71BE" w:rsidP="00996526">
      <w:pPr>
        <w:numPr>
          <w:ilvl w:val="1"/>
          <w:numId w:val="2"/>
        </w:numPr>
        <w:spacing w:after="120"/>
        <w:ind w:firstLine="357"/>
        <w:jc w:val="both"/>
        <w:rPr>
          <w:b/>
          <w:sz w:val="28"/>
          <w:szCs w:val="28"/>
        </w:rPr>
      </w:pPr>
      <w:r w:rsidRPr="00112F3E">
        <w:rPr>
          <w:b/>
          <w:sz w:val="28"/>
          <w:szCs w:val="28"/>
        </w:rPr>
        <w:t>Фондова</w:t>
      </w:r>
    </w:p>
    <w:p w:rsidR="00D9725F" w:rsidRPr="00112F3E" w:rsidRDefault="00D9725F" w:rsidP="00874E67">
      <w:pPr>
        <w:ind w:firstLine="708"/>
        <w:jc w:val="both"/>
        <w:rPr>
          <w:sz w:val="28"/>
          <w:szCs w:val="28"/>
        </w:rPr>
      </w:pPr>
      <w:r w:rsidRPr="00112F3E">
        <w:rPr>
          <w:sz w:val="28"/>
          <w:szCs w:val="28"/>
        </w:rPr>
        <w:t>Поддържа се добър климат в обо</w:t>
      </w:r>
      <w:r w:rsidR="000B67EC" w:rsidRPr="00112F3E">
        <w:rPr>
          <w:sz w:val="28"/>
          <w:szCs w:val="28"/>
        </w:rPr>
        <w:t>орудван</w:t>
      </w:r>
      <w:r w:rsidRPr="00112F3E">
        <w:rPr>
          <w:sz w:val="28"/>
          <w:szCs w:val="28"/>
        </w:rPr>
        <w:t xml:space="preserve">ото </w:t>
      </w:r>
      <w:r w:rsidR="000B67EC" w:rsidRPr="00112F3E">
        <w:rPr>
          <w:sz w:val="28"/>
          <w:szCs w:val="28"/>
        </w:rPr>
        <w:t>хранилището с нови стелажи</w:t>
      </w:r>
      <w:r w:rsidRPr="00112F3E">
        <w:rPr>
          <w:sz w:val="28"/>
          <w:szCs w:val="28"/>
        </w:rPr>
        <w:t xml:space="preserve">. Подорено беше осветлението и в него. </w:t>
      </w:r>
    </w:p>
    <w:p w:rsidR="00D9725F" w:rsidRPr="00112F3E" w:rsidRDefault="00D9725F" w:rsidP="00874E67">
      <w:pPr>
        <w:ind w:firstLine="708"/>
        <w:jc w:val="both"/>
        <w:rPr>
          <w:sz w:val="28"/>
          <w:szCs w:val="28"/>
        </w:rPr>
      </w:pPr>
      <w:r w:rsidRPr="00112F3E">
        <w:rPr>
          <w:sz w:val="28"/>
          <w:szCs w:val="28"/>
        </w:rPr>
        <w:t>Д</w:t>
      </w:r>
      <w:r w:rsidR="000B67EC" w:rsidRPr="00112F3E">
        <w:rPr>
          <w:sz w:val="28"/>
          <w:szCs w:val="28"/>
        </w:rPr>
        <w:t>обри</w:t>
      </w:r>
      <w:r w:rsidRPr="00112F3E">
        <w:rPr>
          <w:sz w:val="28"/>
          <w:szCs w:val="28"/>
        </w:rPr>
        <w:t xml:space="preserve"> условия се поддържат и</w:t>
      </w:r>
      <w:r w:rsidR="00874E67" w:rsidRPr="00112F3E">
        <w:rPr>
          <w:sz w:val="28"/>
          <w:szCs w:val="28"/>
        </w:rPr>
        <w:t xml:space="preserve"> в приземните етажи на сградите – постоянини експозиционни площи</w:t>
      </w:r>
      <w:r w:rsidRPr="00112F3E">
        <w:rPr>
          <w:sz w:val="28"/>
          <w:szCs w:val="28"/>
        </w:rPr>
        <w:t xml:space="preserve"> /родна къща/</w:t>
      </w:r>
      <w:r w:rsidR="00874E67" w:rsidRPr="00112F3E">
        <w:rPr>
          <w:sz w:val="28"/>
          <w:szCs w:val="28"/>
        </w:rPr>
        <w:t xml:space="preserve"> и обслужващи </w:t>
      </w:r>
      <w:r w:rsidRPr="00112F3E">
        <w:rPr>
          <w:sz w:val="28"/>
          <w:szCs w:val="28"/>
        </w:rPr>
        <w:t xml:space="preserve">помещения </w:t>
      </w:r>
      <w:r w:rsidR="00874E67" w:rsidRPr="00112F3E">
        <w:rPr>
          <w:sz w:val="28"/>
          <w:szCs w:val="28"/>
        </w:rPr>
        <w:t>с</w:t>
      </w:r>
      <w:r w:rsidRPr="00112F3E">
        <w:rPr>
          <w:sz w:val="28"/>
          <w:szCs w:val="28"/>
        </w:rPr>
        <w:t xml:space="preserve"> наличния</w:t>
      </w:r>
      <w:r w:rsidR="00874E67" w:rsidRPr="00112F3E">
        <w:rPr>
          <w:sz w:val="28"/>
          <w:szCs w:val="28"/>
        </w:rPr>
        <w:t xml:space="preserve"> влагоабсорбатор.</w:t>
      </w:r>
    </w:p>
    <w:p w:rsidR="00D9725F" w:rsidRPr="00112F3E" w:rsidRDefault="00D9725F" w:rsidP="00874E67">
      <w:pPr>
        <w:ind w:firstLine="708"/>
        <w:jc w:val="both"/>
        <w:rPr>
          <w:sz w:val="28"/>
          <w:szCs w:val="28"/>
        </w:rPr>
      </w:pPr>
      <w:r w:rsidRPr="00112F3E">
        <w:rPr>
          <w:sz w:val="28"/>
          <w:szCs w:val="28"/>
        </w:rPr>
        <w:t>Продължава заснемане на ДКЦ и подготовка за дигитализиране при предоставяне на единен софтуер за целта.</w:t>
      </w:r>
      <w:r w:rsidR="000B67EC" w:rsidRPr="00112F3E">
        <w:rPr>
          <w:sz w:val="28"/>
          <w:szCs w:val="28"/>
        </w:rPr>
        <w:t xml:space="preserve"> </w:t>
      </w:r>
    </w:p>
    <w:p w:rsidR="00E452E3" w:rsidRPr="00112F3E" w:rsidRDefault="00E452E3" w:rsidP="005773FF">
      <w:pPr>
        <w:ind w:left="5664"/>
        <w:jc w:val="both"/>
        <w:rPr>
          <w:sz w:val="28"/>
          <w:szCs w:val="28"/>
          <w:lang w:val="en-US"/>
        </w:rPr>
      </w:pPr>
    </w:p>
    <w:p w:rsidR="00BF71BE" w:rsidRPr="00112F3E" w:rsidRDefault="00BF71BE" w:rsidP="00996526">
      <w:pPr>
        <w:numPr>
          <w:ilvl w:val="1"/>
          <w:numId w:val="2"/>
        </w:numPr>
        <w:spacing w:after="120"/>
        <w:ind w:firstLine="357"/>
        <w:jc w:val="both"/>
        <w:rPr>
          <w:b/>
          <w:sz w:val="28"/>
          <w:szCs w:val="28"/>
        </w:rPr>
      </w:pPr>
      <w:r w:rsidRPr="00112F3E">
        <w:rPr>
          <w:b/>
          <w:sz w:val="28"/>
          <w:szCs w:val="28"/>
        </w:rPr>
        <w:t>Експозиционна</w:t>
      </w:r>
    </w:p>
    <w:p w:rsidR="00874E67" w:rsidRPr="00112F3E" w:rsidRDefault="00874E67" w:rsidP="00874E67">
      <w:pPr>
        <w:ind w:left="708"/>
        <w:jc w:val="both"/>
        <w:rPr>
          <w:sz w:val="28"/>
          <w:szCs w:val="28"/>
        </w:rPr>
      </w:pPr>
      <w:r w:rsidRPr="00112F3E">
        <w:rPr>
          <w:sz w:val="28"/>
          <w:szCs w:val="28"/>
        </w:rPr>
        <w:t>Подн</w:t>
      </w:r>
      <w:r w:rsidR="00BC1911" w:rsidRPr="00112F3E">
        <w:rPr>
          <w:sz w:val="28"/>
          <w:szCs w:val="28"/>
        </w:rPr>
        <w:t>овен беше</w:t>
      </w:r>
      <w:r w:rsidRPr="00112F3E">
        <w:rPr>
          <w:sz w:val="28"/>
          <w:szCs w:val="28"/>
        </w:rPr>
        <w:t xml:space="preserve"> договора с НВИМ за косите на Левски и тяхното</w:t>
      </w:r>
    </w:p>
    <w:p w:rsidR="00CF6323" w:rsidRPr="00112F3E" w:rsidRDefault="00BC1911" w:rsidP="00996526">
      <w:pPr>
        <w:spacing w:after="120"/>
        <w:jc w:val="both"/>
        <w:rPr>
          <w:sz w:val="28"/>
          <w:szCs w:val="28"/>
        </w:rPr>
      </w:pPr>
      <w:r w:rsidRPr="00112F3E">
        <w:rPr>
          <w:sz w:val="28"/>
          <w:szCs w:val="28"/>
        </w:rPr>
        <w:t>експониране. Н</w:t>
      </w:r>
      <w:r w:rsidR="00874E67" w:rsidRPr="00112F3E">
        <w:rPr>
          <w:sz w:val="28"/>
          <w:szCs w:val="28"/>
        </w:rPr>
        <w:t>аправена нова застраховка</w:t>
      </w:r>
      <w:r w:rsidRPr="00112F3E">
        <w:rPr>
          <w:sz w:val="28"/>
          <w:szCs w:val="28"/>
        </w:rPr>
        <w:t xml:space="preserve">, включително за тях и </w:t>
      </w:r>
      <w:r w:rsidR="00CF6323" w:rsidRPr="00112F3E">
        <w:rPr>
          <w:sz w:val="28"/>
          <w:szCs w:val="28"/>
        </w:rPr>
        <w:t>предоставени от</w:t>
      </w:r>
      <w:r w:rsidRPr="00112F3E">
        <w:rPr>
          <w:sz w:val="28"/>
          <w:szCs w:val="28"/>
        </w:rPr>
        <w:t xml:space="preserve"> НГ и СГХГ к</w:t>
      </w:r>
      <w:r w:rsidR="00CF6323" w:rsidRPr="00112F3E">
        <w:rPr>
          <w:sz w:val="28"/>
          <w:szCs w:val="28"/>
        </w:rPr>
        <w:t>артини – „Залавянето на Васил Левски”, худ. Никола Кожухаров и „Обесването на Левски”, худ. Борис Ангелушев</w:t>
      </w:r>
      <w:r w:rsidRPr="00112F3E">
        <w:rPr>
          <w:sz w:val="28"/>
          <w:szCs w:val="28"/>
        </w:rPr>
        <w:t>.</w:t>
      </w:r>
    </w:p>
    <w:p w:rsidR="00110A5A" w:rsidRPr="00112F3E" w:rsidRDefault="00110A5A" w:rsidP="00996526">
      <w:pPr>
        <w:spacing w:after="120"/>
        <w:jc w:val="both"/>
        <w:rPr>
          <w:sz w:val="28"/>
          <w:szCs w:val="28"/>
        </w:rPr>
      </w:pPr>
      <w:r w:rsidRPr="00112F3E">
        <w:rPr>
          <w:sz w:val="28"/>
          <w:szCs w:val="28"/>
        </w:rPr>
        <w:tab/>
      </w:r>
      <w:r w:rsidR="00BC1911" w:rsidRPr="00112F3E">
        <w:rPr>
          <w:sz w:val="28"/>
          <w:szCs w:val="28"/>
        </w:rPr>
        <w:t>Музеят гостува с изложба</w:t>
      </w:r>
      <w:r w:rsidRPr="00112F3E">
        <w:rPr>
          <w:sz w:val="28"/>
          <w:szCs w:val="28"/>
        </w:rPr>
        <w:t xml:space="preserve"> с движими културни ценности</w:t>
      </w:r>
      <w:r w:rsidR="00BC1911" w:rsidRPr="00112F3E">
        <w:rPr>
          <w:sz w:val="28"/>
          <w:szCs w:val="28"/>
        </w:rPr>
        <w:t xml:space="preserve"> – художествени произведения, посветени на Васил Левски, в </w:t>
      </w:r>
      <w:r w:rsidR="00D9725F" w:rsidRPr="00112F3E">
        <w:rPr>
          <w:sz w:val="28"/>
          <w:szCs w:val="28"/>
        </w:rPr>
        <w:t xml:space="preserve">КЦ „Двореца” – гр. Балчик </w:t>
      </w:r>
      <w:r w:rsidR="00BC1911" w:rsidRPr="00112F3E">
        <w:rPr>
          <w:sz w:val="28"/>
          <w:szCs w:val="28"/>
        </w:rPr>
        <w:t xml:space="preserve">при голям интерес от страна на </w:t>
      </w:r>
      <w:r w:rsidR="00D9725F" w:rsidRPr="00112F3E">
        <w:rPr>
          <w:sz w:val="28"/>
          <w:szCs w:val="28"/>
        </w:rPr>
        <w:t>гостите на комплекса и гражданите на Балчик в продължение на 1</w:t>
      </w:r>
      <w:r w:rsidR="00710D45" w:rsidRPr="00112F3E">
        <w:rPr>
          <w:sz w:val="28"/>
          <w:szCs w:val="28"/>
        </w:rPr>
        <w:t xml:space="preserve"> месец</w:t>
      </w:r>
      <w:r w:rsidR="00BC1911" w:rsidRPr="00112F3E">
        <w:rPr>
          <w:sz w:val="28"/>
          <w:szCs w:val="28"/>
        </w:rPr>
        <w:t xml:space="preserve">. </w:t>
      </w:r>
    </w:p>
    <w:p w:rsidR="00BC1911" w:rsidRPr="00112F3E" w:rsidRDefault="00BC1911" w:rsidP="00996526">
      <w:pPr>
        <w:spacing w:after="120"/>
        <w:jc w:val="both"/>
        <w:rPr>
          <w:b/>
          <w:sz w:val="28"/>
          <w:szCs w:val="28"/>
        </w:rPr>
      </w:pPr>
      <w:r w:rsidRPr="00112F3E">
        <w:rPr>
          <w:sz w:val="28"/>
          <w:szCs w:val="28"/>
        </w:rPr>
        <w:tab/>
      </w:r>
      <w:r w:rsidR="00D9725F" w:rsidRPr="00112F3E">
        <w:rPr>
          <w:sz w:val="28"/>
          <w:szCs w:val="28"/>
        </w:rPr>
        <w:t>ДКЦ,</w:t>
      </w:r>
      <w:r w:rsidR="00FA2617" w:rsidRPr="00112F3E">
        <w:rPr>
          <w:sz w:val="28"/>
          <w:szCs w:val="28"/>
        </w:rPr>
        <w:t xml:space="preserve"> собственост на музея, бяха включени </w:t>
      </w:r>
      <w:r w:rsidR="00D9725F" w:rsidRPr="00112F3E">
        <w:rPr>
          <w:sz w:val="28"/>
          <w:szCs w:val="28"/>
        </w:rPr>
        <w:t>в изложбата „С духа на Апостола” в РИМ – Плевен от 8 до 30 май 2019 г., посветена на изграждането на Вътрешната революционна организация.</w:t>
      </w:r>
    </w:p>
    <w:p w:rsidR="00874E67" w:rsidRPr="00112F3E" w:rsidRDefault="00874E67" w:rsidP="00996526">
      <w:pPr>
        <w:spacing w:after="120"/>
        <w:ind w:firstLine="709"/>
        <w:jc w:val="both"/>
        <w:rPr>
          <w:sz w:val="28"/>
          <w:szCs w:val="28"/>
        </w:rPr>
      </w:pPr>
      <w:r w:rsidRPr="00112F3E">
        <w:rPr>
          <w:sz w:val="28"/>
          <w:szCs w:val="28"/>
        </w:rPr>
        <w:t xml:space="preserve">Поради интерес от публиката </w:t>
      </w:r>
      <w:r w:rsidR="003960B1" w:rsidRPr="00112F3E">
        <w:rPr>
          <w:sz w:val="28"/>
          <w:szCs w:val="28"/>
        </w:rPr>
        <w:t xml:space="preserve">в експозиционната зала на музея </w:t>
      </w:r>
      <w:r w:rsidR="00FA2617" w:rsidRPr="00112F3E">
        <w:rPr>
          <w:sz w:val="28"/>
          <w:szCs w:val="28"/>
        </w:rPr>
        <w:t xml:space="preserve">продължава временната изложба </w:t>
      </w:r>
      <w:r w:rsidRPr="00112F3E">
        <w:rPr>
          <w:sz w:val="28"/>
          <w:szCs w:val="28"/>
        </w:rPr>
        <w:t>за Васил Караиванов - сподвижник на Левски, предоставени от неговите потомци – внук и правнук Васил и Стефан Караиванови</w:t>
      </w:r>
      <w:r w:rsidR="00FA2617" w:rsidRPr="00112F3E">
        <w:rPr>
          <w:sz w:val="28"/>
          <w:szCs w:val="28"/>
        </w:rPr>
        <w:t>.</w:t>
      </w:r>
    </w:p>
    <w:p w:rsidR="006B4614" w:rsidRDefault="006B4614" w:rsidP="000D59E9">
      <w:pPr>
        <w:spacing w:after="120"/>
        <w:ind w:firstLine="709"/>
        <w:jc w:val="both"/>
        <w:rPr>
          <w:sz w:val="28"/>
          <w:szCs w:val="28"/>
        </w:rPr>
      </w:pPr>
      <w:r w:rsidRPr="00112F3E">
        <w:rPr>
          <w:sz w:val="28"/>
          <w:szCs w:val="28"/>
        </w:rPr>
        <w:t xml:space="preserve">По повод </w:t>
      </w:r>
      <w:r w:rsidR="00865107">
        <w:rPr>
          <w:sz w:val="28"/>
          <w:szCs w:val="28"/>
        </w:rPr>
        <w:t xml:space="preserve">на </w:t>
      </w:r>
      <w:r w:rsidRPr="00112F3E">
        <w:rPr>
          <w:sz w:val="28"/>
          <w:szCs w:val="28"/>
        </w:rPr>
        <w:t>инициативата Европейска нощ на музеите беше представен</w:t>
      </w:r>
      <w:r w:rsidR="00865107">
        <w:rPr>
          <w:sz w:val="28"/>
          <w:szCs w:val="28"/>
        </w:rPr>
        <w:t>а</w:t>
      </w:r>
      <w:r w:rsidRPr="00112F3E">
        <w:rPr>
          <w:sz w:val="28"/>
          <w:szCs w:val="28"/>
        </w:rPr>
        <w:t xml:space="preserve"> на 18 май 2019 г. и фотоизложбата</w:t>
      </w:r>
      <w:r w:rsidR="00865107">
        <w:rPr>
          <w:sz w:val="28"/>
          <w:szCs w:val="28"/>
        </w:rPr>
        <w:t>та</w:t>
      </w:r>
      <w:r w:rsidRPr="00112F3E">
        <w:rPr>
          <w:sz w:val="28"/>
          <w:szCs w:val="28"/>
        </w:rPr>
        <w:t xml:space="preserve"> „Старо Карлово п</w:t>
      </w:r>
      <w:r w:rsidR="00865107">
        <w:rPr>
          <w:sz w:val="28"/>
          <w:szCs w:val="28"/>
        </w:rPr>
        <w:t xml:space="preserve">рез </w:t>
      </w:r>
      <w:r w:rsidR="00865107">
        <w:rPr>
          <w:sz w:val="28"/>
          <w:szCs w:val="28"/>
        </w:rPr>
        <w:lastRenderedPageBreak/>
        <w:t xml:space="preserve">обектива на Славчо Славчев”, с предоставени фотоси от неговата дъщеря Светла Славчева. Някои от тези фотоси бяха включени и в подготвената и издадена от нея книга с изследвания на нейния дядо – Никола Славчев – първи уредник на музея, </w:t>
      </w:r>
      <w:r w:rsidR="000D59E9">
        <w:rPr>
          <w:sz w:val="28"/>
          <w:szCs w:val="28"/>
        </w:rPr>
        <w:t xml:space="preserve">„Карлово. Късчета история“. </w:t>
      </w:r>
    </w:p>
    <w:p w:rsidR="002C4819" w:rsidRPr="002C4819" w:rsidRDefault="002C4819" w:rsidP="002C4819">
      <w:pPr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Музеят оказа съдействие на </w:t>
      </w:r>
      <w:r w:rsidRPr="002C4819">
        <w:rPr>
          <w:sz w:val="28"/>
          <w:szCs w:val="28"/>
        </w:rPr>
        <w:t>Българската търговско-промишлена палата /БТПП/</w:t>
      </w:r>
      <w:r>
        <w:rPr>
          <w:sz w:val="28"/>
          <w:szCs w:val="28"/>
        </w:rPr>
        <w:t xml:space="preserve"> при подготовката на </w:t>
      </w:r>
      <w:r w:rsidRPr="002C4819">
        <w:rPr>
          <w:sz w:val="28"/>
          <w:szCs w:val="28"/>
        </w:rPr>
        <w:t xml:space="preserve">фотодокументалната изложба за </w:t>
      </w:r>
      <w:r>
        <w:rPr>
          <w:sz w:val="28"/>
          <w:szCs w:val="28"/>
        </w:rPr>
        <w:t xml:space="preserve">Иван Грозев </w:t>
      </w:r>
      <w:r w:rsidRPr="002C4819">
        <w:rPr>
          <w:sz w:val="28"/>
          <w:szCs w:val="28"/>
        </w:rPr>
        <w:t>като сподвижник на Левски и стопански и обществен деец след Освобождението</w:t>
      </w:r>
      <w:r>
        <w:rPr>
          <w:sz w:val="28"/>
          <w:szCs w:val="28"/>
        </w:rPr>
        <w:t>, разположена в първия етаж на реставрираната от БТПП негова къща в Карлово, тържествено открита през м. ноември 2019 г.</w:t>
      </w:r>
      <w:r w:rsidR="007516BB">
        <w:rPr>
          <w:sz w:val="28"/>
          <w:szCs w:val="28"/>
        </w:rPr>
        <w:t xml:space="preserve"> Издирени бяха документи в БИА – НБКМ, фотографии и други документи съвместно с ИМ – Карлово и консултирани проектите на художника и редактирани текстовете за изложбата. </w:t>
      </w:r>
    </w:p>
    <w:p w:rsidR="003960B1" w:rsidRPr="00112F3E" w:rsidRDefault="00874E67" w:rsidP="00996526">
      <w:pPr>
        <w:spacing w:after="120"/>
        <w:ind w:firstLine="709"/>
        <w:jc w:val="both"/>
        <w:rPr>
          <w:sz w:val="28"/>
          <w:szCs w:val="28"/>
        </w:rPr>
      </w:pPr>
      <w:r w:rsidRPr="00112F3E">
        <w:rPr>
          <w:sz w:val="28"/>
          <w:szCs w:val="28"/>
        </w:rPr>
        <w:t xml:space="preserve">Музеят гостува </w:t>
      </w:r>
      <w:r w:rsidR="00CF6323" w:rsidRPr="00112F3E">
        <w:rPr>
          <w:sz w:val="28"/>
          <w:szCs w:val="28"/>
        </w:rPr>
        <w:t>с временната фотодокументална</w:t>
      </w:r>
      <w:r w:rsidRPr="00112F3E">
        <w:rPr>
          <w:sz w:val="28"/>
          <w:szCs w:val="28"/>
        </w:rPr>
        <w:t xml:space="preserve"> изл</w:t>
      </w:r>
      <w:r w:rsidR="00CF6323" w:rsidRPr="00112F3E">
        <w:rPr>
          <w:sz w:val="28"/>
          <w:szCs w:val="28"/>
        </w:rPr>
        <w:t>ожба</w:t>
      </w:r>
      <w:r w:rsidRPr="00112F3E">
        <w:rPr>
          <w:sz w:val="28"/>
          <w:szCs w:val="28"/>
        </w:rPr>
        <w:t xml:space="preserve"> за Васил Левски</w:t>
      </w:r>
      <w:r w:rsidR="00CF6323" w:rsidRPr="00112F3E">
        <w:rPr>
          <w:sz w:val="28"/>
          <w:szCs w:val="28"/>
        </w:rPr>
        <w:t xml:space="preserve"> </w:t>
      </w:r>
      <w:r w:rsidRPr="00112F3E">
        <w:rPr>
          <w:sz w:val="28"/>
          <w:szCs w:val="28"/>
        </w:rPr>
        <w:t xml:space="preserve"> </w:t>
      </w:r>
      <w:r w:rsidRPr="00112F3E">
        <w:rPr>
          <w:i/>
          <w:sz w:val="28"/>
          <w:szCs w:val="28"/>
        </w:rPr>
        <w:t>„Всичко, което съм сторил, сторих го за Отечеството</w:t>
      </w:r>
      <w:r w:rsidRPr="00112F3E">
        <w:rPr>
          <w:sz w:val="28"/>
          <w:szCs w:val="28"/>
        </w:rPr>
        <w:t>” в</w:t>
      </w:r>
      <w:r w:rsidR="003960B1" w:rsidRPr="00112F3E">
        <w:rPr>
          <w:sz w:val="28"/>
          <w:szCs w:val="28"/>
        </w:rPr>
        <w:t>:</w:t>
      </w:r>
    </w:p>
    <w:p w:rsidR="006B4614" w:rsidRPr="00112F3E" w:rsidRDefault="003960B1" w:rsidP="00865107">
      <w:pPr>
        <w:pStyle w:val="BodyText"/>
        <w:jc w:val="both"/>
        <w:rPr>
          <w:bCs/>
          <w:color w:val="auto"/>
          <w:sz w:val="28"/>
          <w:szCs w:val="28"/>
        </w:rPr>
      </w:pPr>
      <w:r w:rsidRPr="00112F3E">
        <w:rPr>
          <w:color w:val="auto"/>
          <w:sz w:val="28"/>
          <w:szCs w:val="28"/>
        </w:rPr>
        <w:t>-</w:t>
      </w:r>
      <w:r w:rsidR="00874E67" w:rsidRPr="00112F3E">
        <w:rPr>
          <w:color w:val="auto"/>
          <w:sz w:val="28"/>
          <w:szCs w:val="28"/>
        </w:rPr>
        <w:t xml:space="preserve"> </w:t>
      </w:r>
      <w:r w:rsidR="006B4614" w:rsidRPr="00112F3E">
        <w:rPr>
          <w:bCs/>
          <w:color w:val="auto"/>
          <w:sz w:val="28"/>
          <w:szCs w:val="28"/>
        </w:rPr>
        <w:t xml:space="preserve">гр. Ситово – </w:t>
      </w:r>
      <w:r w:rsidR="00202638" w:rsidRPr="00112F3E">
        <w:rPr>
          <w:bCs/>
          <w:color w:val="auto"/>
          <w:sz w:val="28"/>
          <w:szCs w:val="28"/>
        </w:rPr>
        <w:t xml:space="preserve">в </w:t>
      </w:r>
      <w:r w:rsidR="006B4614" w:rsidRPr="00112F3E">
        <w:rPr>
          <w:bCs/>
          <w:color w:val="auto"/>
          <w:sz w:val="28"/>
          <w:szCs w:val="28"/>
        </w:rPr>
        <w:t>общината;</w:t>
      </w:r>
    </w:p>
    <w:p w:rsidR="00202638" w:rsidRPr="00112F3E" w:rsidRDefault="00202638" w:rsidP="00865107">
      <w:pPr>
        <w:pStyle w:val="BodyText"/>
        <w:jc w:val="both"/>
        <w:rPr>
          <w:bCs/>
          <w:color w:val="auto"/>
          <w:sz w:val="28"/>
          <w:szCs w:val="28"/>
        </w:rPr>
      </w:pPr>
      <w:r w:rsidRPr="00112F3E">
        <w:rPr>
          <w:bCs/>
          <w:color w:val="auto"/>
          <w:sz w:val="28"/>
          <w:szCs w:val="28"/>
        </w:rPr>
        <w:t>- Община Главиница – НЧ „Христо Ботев-1940”</w:t>
      </w:r>
    </w:p>
    <w:p w:rsidR="006B4614" w:rsidRPr="00112F3E" w:rsidRDefault="006B4614" w:rsidP="00865107">
      <w:pPr>
        <w:pStyle w:val="BodyText"/>
        <w:jc w:val="both"/>
        <w:rPr>
          <w:bCs/>
          <w:color w:val="auto"/>
          <w:sz w:val="28"/>
          <w:szCs w:val="28"/>
        </w:rPr>
      </w:pPr>
      <w:r w:rsidRPr="00112F3E">
        <w:rPr>
          <w:bCs/>
          <w:color w:val="auto"/>
          <w:sz w:val="28"/>
          <w:szCs w:val="28"/>
        </w:rPr>
        <w:t xml:space="preserve">- ИМ „Искра” – Казанлък; </w:t>
      </w:r>
    </w:p>
    <w:p w:rsidR="006B4614" w:rsidRPr="00112F3E" w:rsidRDefault="006B4614" w:rsidP="00865107">
      <w:pPr>
        <w:pStyle w:val="BodyText"/>
        <w:jc w:val="both"/>
        <w:rPr>
          <w:bCs/>
          <w:color w:val="auto"/>
          <w:sz w:val="28"/>
          <w:szCs w:val="28"/>
        </w:rPr>
      </w:pPr>
      <w:r w:rsidRPr="00112F3E">
        <w:rPr>
          <w:bCs/>
          <w:color w:val="auto"/>
          <w:sz w:val="28"/>
          <w:szCs w:val="28"/>
        </w:rPr>
        <w:t>- РИМ – Плевен;</w:t>
      </w:r>
    </w:p>
    <w:p w:rsidR="006B4614" w:rsidRPr="00112F3E" w:rsidRDefault="006B4614" w:rsidP="00865107">
      <w:pPr>
        <w:pStyle w:val="BodyText"/>
        <w:jc w:val="both"/>
        <w:rPr>
          <w:bCs/>
          <w:color w:val="auto"/>
          <w:sz w:val="28"/>
          <w:szCs w:val="28"/>
        </w:rPr>
      </w:pPr>
      <w:r w:rsidRPr="00112F3E">
        <w:rPr>
          <w:bCs/>
          <w:color w:val="auto"/>
          <w:sz w:val="28"/>
          <w:szCs w:val="28"/>
        </w:rPr>
        <w:t xml:space="preserve">- гр. Видин – Регионална библиотека; </w:t>
      </w:r>
    </w:p>
    <w:p w:rsidR="006B4614" w:rsidRPr="00112F3E" w:rsidRDefault="006B4614" w:rsidP="00865107">
      <w:pPr>
        <w:pStyle w:val="BodyText"/>
        <w:jc w:val="both"/>
        <w:rPr>
          <w:bCs/>
          <w:color w:val="auto"/>
          <w:sz w:val="28"/>
          <w:szCs w:val="28"/>
        </w:rPr>
      </w:pPr>
      <w:r w:rsidRPr="00112F3E">
        <w:rPr>
          <w:bCs/>
          <w:color w:val="auto"/>
          <w:sz w:val="28"/>
          <w:szCs w:val="28"/>
        </w:rPr>
        <w:t xml:space="preserve">- гр. Брегово – комитет „Васил Левски” – Видин; </w:t>
      </w:r>
    </w:p>
    <w:p w:rsidR="006B4614" w:rsidRPr="00112F3E" w:rsidRDefault="006B4614" w:rsidP="00865107">
      <w:pPr>
        <w:pStyle w:val="BodyText"/>
        <w:jc w:val="both"/>
        <w:rPr>
          <w:bCs/>
          <w:color w:val="auto"/>
          <w:sz w:val="28"/>
          <w:szCs w:val="28"/>
        </w:rPr>
      </w:pPr>
      <w:r w:rsidRPr="00112F3E">
        <w:rPr>
          <w:bCs/>
          <w:color w:val="auto"/>
          <w:sz w:val="28"/>
          <w:szCs w:val="28"/>
        </w:rPr>
        <w:t xml:space="preserve">- гр. Дунавци - комитет „Васил Левски” – Видин; </w:t>
      </w:r>
    </w:p>
    <w:p w:rsidR="006B4614" w:rsidRPr="00112F3E" w:rsidRDefault="006B4614" w:rsidP="00865107">
      <w:pPr>
        <w:pStyle w:val="BodyText"/>
        <w:spacing w:after="120"/>
        <w:jc w:val="both"/>
        <w:rPr>
          <w:bCs/>
          <w:color w:val="auto"/>
          <w:sz w:val="28"/>
          <w:szCs w:val="28"/>
        </w:rPr>
      </w:pPr>
      <w:r w:rsidRPr="00112F3E">
        <w:rPr>
          <w:bCs/>
          <w:color w:val="auto"/>
          <w:sz w:val="28"/>
          <w:szCs w:val="28"/>
        </w:rPr>
        <w:t xml:space="preserve">- гр. Белоградчик - комитет „Васил Левски” – Видин. </w:t>
      </w:r>
    </w:p>
    <w:p w:rsidR="006B4614" w:rsidRPr="00112F3E" w:rsidRDefault="006B4614" w:rsidP="00202638">
      <w:pPr>
        <w:pStyle w:val="BodyText"/>
        <w:spacing w:after="120"/>
        <w:ind w:firstLine="708"/>
        <w:jc w:val="both"/>
        <w:rPr>
          <w:bCs/>
          <w:color w:val="auto"/>
          <w:sz w:val="28"/>
          <w:szCs w:val="28"/>
        </w:rPr>
      </w:pPr>
      <w:r w:rsidRPr="00112F3E">
        <w:rPr>
          <w:bCs/>
          <w:color w:val="auto"/>
          <w:sz w:val="28"/>
          <w:szCs w:val="28"/>
        </w:rPr>
        <w:t xml:space="preserve">Фотодокументална изложба </w:t>
      </w:r>
      <w:r w:rsidRPr="00112F3E">
        <w:rPr>
          <w:bCs/>
          <w:i/>
          <w:color w:val="auto"/>
          <w:sz w:val="28"/>
          <w:szCs w:val="28"/>
        </w:rPr>
        <w:t>„Европейските измерения на Освобождението на България”</w:t>
      </w:r>
      <w:r w:rsidRPr="00112F3E">
        <w:rPr>
          <w:bCs/>
          <w:color w:val="auto"/>
          <w:sz w:val="28"/>
          <w:szCs w:val="28"/>
        </w:rPr>
        <w:t xml:space="preserve"> беше представена в:</w:t>
      </w:r>
    </w:p>
    <w:p w:rsidR="006B4614" w:rsidRPr="00112F3E" w:rsidRDefault="006B4614" w:rsidP="006B4614">
      <w:pPr>
        <w:pStyle w:val="BodyText"/>
        <w:jc w:val="both"/>
        <w:rPr>
          <w:bCs/>
          <w:color w:val="auto"/>
          <w:sz w:val="28"/>
          <w:szCs w:val="28"/>
        </w:rPr>
      </w:pPr>
      <w:r w:rsidRPr="00112F3E">
        <w:rPr>
          <w:bCs/>
          <w:color w:val="auto"/>
          <w:sz w:val="28"/>
          <w:szCs w:val="28"/>
        </w:rPr>
        <w:t>- КЦ „Двореца” – Балчик в „Каменна зала” – 14-30 април 2019 г.</w:t>
      </w:r>
    </w:p>
    <w:p w:rsidR="006B4614" w:rsidRPr="00112F3E" w:rsidRDefault="006B4614" w:rsidP="00202638">
      <w:pPr>
        <w:pStyle w:val="BodyText"/>
        <w:spacing w:after="120"/>
        <w:jc w:val="both"/>
        <w:rPr>
          <w:bCs/>
          <w:color w:val="auto"/>
          <w:sz w:val="28"/>
          <w:szCs w:val="28"/>
        </w:rPr>
      </w:pPr>
      <w:r w:rsidRPr="00112F3E">
        <w:rPr>
          <w:bCs/>
          <w:color w:val="auto"/>
          <w:sz w:val="28"/>
          <w:szCs w:val="28"/>
        </w:rPr>
        <w:t>- НЧ „Васил Левски” – Балчик – м. ноември 2019 г.</w:t>
      </w:r>
    </w:p>
    <w:p w:rsidR="006B4614" w:rsidRDefault="006B4614" w:rsidP="007516BB">
      <w:pPr>
        <w:pStyle w:val="Body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ind w:firstLine="709"/>
        <w:jc w:val="both"/>
        <w:rPr>
          <w:bCs/>
          <w:color w:val="auto"/>
          <w:sz w:val="28"/>
          <w:szCs w:val="28"/>
        </w:rPr>
      </w:pPr>
      <w:r w:rsidRPr="00112F3E">
        <w:rPr>
          <w:bCs/>
          <w:color w:val="auto"/>
          <w:sz w:val="28"/>
          <w:szCs w:val="28"/>
        </w:rPr>
        <w:t xml:space="preserve">Фотодокументалната изложба </w:t>
      </w:r>
      <w:r w:rsidRPr="00112F3E">
        <w:rPr>
          <w:bCs/>
          <w:i/>
          <w:color w:val="auto"/>
          <w:sz w:val="28"/>
          <w:szCs w:val="28"/>
        </w:rPr>
        <w:t>„25 години Национален поход „По стъпките на Левски”</w:t>
      </w:r>
      <w:r w:rsidRPr="00112F3E">
        <w:rPr>
          <w:bCs/>
          <w:color w:val="auto"/>
          <w:sz w:val="28"/>
          <w:szCs w:val="28"/>
        </w:rPr>
        <w:t xml:space="preserve"> беше представена в музея през периода 18.07. – 30.11.2019 г.</w:t>
      </w:r>
      <w:r w:rsidR="00865107">
        <w:rPr>
          <w:bCs/>
          <w:color w:val="auto"/>
          <w:sz w:val="28"/>
          <w:szCs w:val="28"/>
        </w:rPr>
        <w:t xml:space="preserve"> Материалите бяха предоставени от ръководството на похода и предизвикаха неочакван интерес у посетителите от всички възраст</w:t>
      </w:r>
      <w:r w:rsidR="000D59E9">
        <w:rPr>
          <w:bCs/>
          <w:color w:val="auto"/>
          <w:sz w:val="28"/>
          <w:szCs w:val="28"/>
        </w:rPr>
        <w:t>и.</w:t>
      </w:r>
    </w:p>
    <w:p w:rsidR="007516BB" w:rsidRPr="00112F3E" w:rsidRDefault="007516BB" w:rsidP="00202638">
      <w:pPr>
        <w:pStyle w:val="Body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708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По-големият брой и различни временни изложби води до повишаване на посетителите и на временните изложби на музея, които за съжаление не могат да бъдат коректно отчетени поради представянето им и в институции, различни от музеи, които не водят статистика за посещения.</w:t>
      </w:r>
    </w:p>
    <w:p w:rsidR="006B4614" w:rsidRPr="00112F3E" w:rsidRDefault="006B4614" w:rsidP="006B4614">
      <w:pPr>
        <w:pStyle w:val="BodyText"/>
        <w:jc w:val="both"/>
        <w:rPr>
          <w:bCs/>
          <w:color w:val="auto"/>
          <w:sz w:val="28"/>
          <w:szCs w:val="28"/>
        </w:rPr>
      </w:pPr>
    </w:p>
    <w:p w:rsidR="00D06001" w:rsidRPr="00112F3E" w:rsidRDefault="006B4614" w:rsidP="00A10CB5">
      <w:pPr>
        <w:pStyle w:val="BodyText"/>
        <w:spacing w:after="120"/>
        <w:jc w:val="both"/>
        <w:rPr>
          <w:b/>
          <w:color w:val="auto"/>
          <w:sz w:val="28"/>
          <w:szCs w:val="28"/>
        </w:rPr>
      </w:pPr>
      <w:r w:rsidRPr="00112F3E">
        <w:rPr>
          <w:bCs/>
          <w:color w:val="auto"/>
          <w:sz w:val="28"/>
          <w:szCs w:val="28"/>
        </w:rPr>
        <w:t xml:space="preserve">  </w:t>
      </w:r>
      <w:r w:rsidR="002B0218" w:rsidRPr="00112F3E">
        <w:rPr>
          <w:b/>
          <w:color w:val="auto"/>
          <w:sz w:val="28"/>
          <w:szCs w:val="28"/>
        </w:rPr>
        <w:t>4.</w:t>
      </w:r>
      <w:r w:rsidR="00D06001" w:rsidRPr="00112F3E">
        <w:rPr>
          <w:b/>
          <w:color w:val="auto"/>
          <w:sz w:val="28"/>
          <w:szCs w:val="28"/>
        </w:rPr>
        <w:t xml:space="preserve"> </w:t>
      </w:r>
      <w:r w:rsidR="002B0218" w:rsidRPr="00112F3E">
        <w:rPr>
          <w:b/>
          <w:color w:val="auto"/>
          <w:sz w:val="28"/>
          <w:szCs w:val="28"/>
        </w:rPr>
        <w:t xml:space="preserve">1. </w:t>
      </w:r>
      <w:r w:rsidR="00D06001" w:rsidRPr="00112F3E">
        <w:rPr>
          <w:b/>
          <w:color w:val="auto"/>
          <w:sz w:val="28"/>
          <w:szCs w:val="28"/>
        </w:rPr>
        <w:t>Реставрационно-консервационна</w:t>
      </w:r>
    </w:p>
    <w:p w:rsidR="00A844B9" w:rsidRPr="00112F3E" w:rsidRDefault="00110A5A" w:rsidP="00996526">
      <w:pPr>
        <w:spacing w:after="120"/>
        <w:ind w:firstLine="709"/>
        <w:jc w:val="both"/>
        <w:rPr>
          <w:sz w:val="28"/>
          <w:szCs w:val="28"/>
        </w:rPr>
      </w:pPr>
      <w:r w:rsidRPr="00112F3E">
        <w:rPr>
          <w:sz w:val="28"/>
          <w:szCs w:val="28"/>
        </w:rPr>
        <w:t>И</w:t>
      </w:r>
      <w:r w:rsidR="00210F50" w:rsidRPr="00112F3E">
        <w:rPr>
          <w:sz w:val="28"/>
          <w:szCs w:val="28"/>
        </w:rPr>
        <w:t>звърш</w:t>
      </w:r>
      <w:r w:rsidR="00202638" w:rsidRPr="00112F3E">
        <w:rPr>
          <w:sz w:val="28"/>
          <w:szCs w:val="28"/>
        </w:rPr>
        <w:t>ен беше спешен ремон</w:t>
      </w:r>
      <w:r w:rsidR="00D52B80">
        <w:rPr>
          <w:sz w:val="28"/>
          <w:szCs w:val="28"/>
        </w:rPr>
        <w:t>т</w:t>
      </w:r>
      <w:r w:rsidR="00202638" w:rsidRPr="00112F3E">
        <w:rPr>
          <w:sz w:val="28"/>
          <w:szCs w:val="28"/>
        </w:rPr>
        <w:t xml:space="preserve"> и консервация на работилницата в родната къща на Васил Левски. </w:t>
      </w:r>
    </w:p>
    <w:p w:rsidR="00202638" w:rsidRPr="00112F3E" w:rsidRDefault="00202638" w:rsidP="00BF3479">
      <w:pPr>
        <w:ind w:firstLine="708"/>
        <w:jc w:val="both"/>
        <w:rPr>
          <w:sz w:val="28"/>
          <w:szCs w:val="28"/>
        </w:rPr>
      </w:pPr>
      <w:r w:rsidRPr="00112F3E">
        <w:rPr>
          <w:sz w:val="28"/>
          <w:szCs w:val="28"/>
        </w:rPr>
        <w:t>Импрегнация и консервация на иконостаса в параклиса „Всех святих болгарских”.</w:t>
      </w:r>
    </w:p>
    <w:p w:rsidR="002E1A46" w:rsidRPr="00112F3E" w:rsidRDefault="002E1A46" w:rsidP="002E1A46">
      <w:pPr>
        <w:jc w:val="both"/>
        <w:rPr>
          <w:sz w:val="28"/>
          <w:szCs w:val="28"/>
        </w:rPr>
      </w:pPr>
    </w:p>
    <w:p w:rsidR="00996526" w:rsidRDefault="000A5F6C" w:rsidP="000A5F6C">
      <w:pPr>
        <w:ind w:firstLine="708"/>
        <w:jc w:val="both"/>
        <w:rPr>
          <w:b/>
          <w:sz w:val="28"/>
          <w:szCs w:val="28"/>
        </w:rPr>
      </w:pPr>
      <w:r w:rsidRPr="00112F3E">
        <w:rPr>
          <w:b/>
          <w:sz w:val="28"/>
          <w:szCs w:val="28"/>
        </w:rPr>
        <w:t xml:space="preserve">   </w:t>
      </w:r>
      <w:r w:rsidR="005C2C5A" w:rsidRPr="00112F3E">
        <w:rPr>
          <w:b/>
          <w:sz w:val="28"/>
          <w:szCs w:val="28"/>
        </w:rPr>
        <w:t xml:space="preserve">      </w:t>
      </w:r>
    </w:p>
    <w:p w:rsidR="00996526" w:rsidRDefault="00996526" w:rsidP="000A5F6C">
      <w:pPr>
        <w:ind w:firstLine="708"/>
        <w:jc w:val="both"/>
        <w:rPr>
          <w:b/>
          <w:sz w:val="28"/>
          <w:szCs w:val="28"/>
        </w:rPr>
      </w:pPr>
    </w:p>
    <w:p w:rsidR="00D06001" w:rsidRPr="00112F3E" w:rsidRDefault="005C2C5A" w:rsidP="000A5F6C">
      <w:pPr>
        <w:ind w:firstLine="708"/>
        <w:jc w:val="both"/>
        <w:rPr>
          <w:b/>
          <w:sz w:val="28"/>
          <w:szCs w:val="28"/>
        </w:rPr>
      </w:pPr>
      <w:r w:rsidRPr="00112F3E">
        <w:rPr>
          <w:b/>
          <w:sz w:val="28"/>
          <w:szCs w:val="28"/>
        </w:rPr>
        <w:lastRenderedPageBreak/>
        <w:t xml:space="preserve"> </w:t>
      </w:r>
      <w:r w:rsidR="002B0218" w:rsidRPr="00112F3E">
        <w:rPr>
          <w:b/>
          <w:sz w:val="28"/>
          <w:szCs w:val="28"/>
        </w:rPr>
        <w:t>4.2</w:t>
      </w:r>
      <w:r w:rsidR="00D06001" w:rsidRPr="00112F3E">
        <w:rPr>
          <w:b/>
          <w:sz w:val="28"/>
          <w:szCs w:val="28"/>
        </w:rPr>
        <w:t>. Фотографска</w:t>
      </w:r>
    </w:p>
    <w:p w:rsidR="00E3441D" w:rsidRPr="00112F3E" w:rsidRDefault="00202638" w:rsidP="00BF3479">
      <w:pPr>
        <w:ind w:firstLine="708"/>
        <w:jc w:val="both"/>
        <w:rPr>
          <w:sz w:val="28"/>
          <w:szCs w:val="28"/>
        </w:rPr>
      </w:pPr>
      <w:r w:rsidRPr="00112F3E">
        <w:rPr>
          <w:sz w:val="28"/>
          <w:szCs w:val="28"/>
        </w:rPr>
        <w:t>Подновени са</w:t>
      </w:r>
      <w:r w:rsidR="00BF3479" w:rsidRPr="00112F3E">
        <w:rPr>
          <w:sz w:val="28"/>
          <w:szCs w:val="28"/>
        </w:rPr>
        <w:t xml:space="preserve"> </w:t>
      </w:r>
      <w:r w:rsidR="000D4393" w:rsidRPr="00112F3E">
        <w:rPr>
          <w:sz w:val="28"/>
          <w:szCs w:val="28"/>
        </w:rPr>
        <w:t xml:space="preserve"> заснемане</w:t>
      </w:r>
      <w:r w:rsidR="00BF3479" w:rsidRPr="00112F3E">
        <w:rPr>
          <w:sz w:val="28"/>
          <w:szCs w:val="28"/>
        </w:rPr>
        <w:t>мания</w:t>
      </w:r>
      <w:r w:rsidRPr="00112F3E">
        <w:rPr>
          <w:sz w:val="28"/>
          <w:szCs w:val="28"/>
        </w:rPr>
        <w:t>та</w:t>
      </w:r>
      <w:r w:rsidR="00BF3479" w:rsidRPr="00112F3E">
        <w:rPr>
          <w:sz w:val="28"/>
          <w:szCs w:val="28"/>
        </w:rPr>
        <w:t xml:space="preserve"> на</w:t>
      </w:r>
      <w:r w:rsidR="007D7BF0" w:rsidRPr="00112F3E">
        <w:rPr>
          <w:sz w:val="28"/>
          <w:szCs w:val="28"/>
        </w:rPr>
        <w:t xml:space="preserve"> </w:t>
      </w:r>
      <w:r w:rsidRPr="00112F3E">
        <w:rPr>
          <w:sz w:val="28"/>
          <w:szCs w:val="28"/>
        </w:rPr>
        <w:t>експозиционната зала и са качени на сайта</w:t>
      </w:r>
      <w:r w:rsidR="0044642D" w:rsidRPr="00112F3E">
        <w:rPr>
          <w:sz w:val="28"/>
          <w:szCs w:val="28"/>
        </w:rPr>
        <w:t xml:space="preserve"> на музея.</w:t>
      </w:r>
    </w:p>
    <w:p w:rsidR="00202638" w:rsidRPr="00112F3E" w:rsidRDefault="00202638" w:rsidP="00BF3479">
      <w:pPr>
        <w:ind w:firstLine="708"/>
        <w:jc w:val="both"/>
        <w:rPr>
          <w:sz w:val="28"/>
          <w:szCs w:val="28"/>
        </w:rPr>
      </w:pPr>
      <w:r w:rsidRPr="00112F3E">
        <w:rPr>
          <w:sz w:val="28"/>
          <w:szCs w:val="28"/>
        </w:rPr>
        <w:t>Работи се /заснети са кадри/ за кратък филм, представящ образователната програма на музея, чието финализиране предстои.</w:t>
      </w:r>
    </w:p>
    <w:p w:rsidR="00202638" w:rsidRPr="00112F3E" w:rsidRDefault="00202638" w:rsidP="00BF3479">
      <w:pPr>
        <w:ind w:firstLine="708"/>
        <w:jc w:val="both"/>
        <w:rPr>
          <w:sz w:val="28"/>
          <w:szCs w:val="28"/>
        </w:rPr>
      </w:pPr>
      <w:r w:rsidRPr="00112F3E">
        <w:rPr>
          <w:sz w:val="28"/>
          <w:szCs w:val="28"/>
        </w:rPr>
        <w:t>Създават се видеозаписи със собствена техника от събитията, организирани от музея.</w:t>
      </w:r>
    </w:p>
    <w:p w:rsidR="00E452E3" w:rsidRPr="00112F3E" w:rsidRDefault="00E3441D" w:rsidP="00BF3479">
      <w:pPr>
        <w:ind w:left="1416"/>
        <w:jc w:val="both"/>
        <w:rPr>
          <w:sz w:val="28"/>
          <w:szCs w:val="28"/>
          <w:lang w:val="en-US"/>
        </w:rPr>
      </w:pPr>
      <w:r w:rsidRPr="00112F3E">
        <w:rPr>
          <w:sz w:val="28"/>
          <w:szCs w:val="28"/>
        </w:rPr>
        <w:tab/>
      </w:r>
      <w:r w:rsidRPr="00112F3E">
        <w:rPr>
          <w:sz w:val="28"/>
          <w:szCs w:val="28"/>
        </w:rPr>
        <w:tab/>
      </w:r>
      <w:r w:rsidRPr="00112F3E">
        <w:rPr>
          <w:sz w:val="28"/>
          <w:szCs w:val="28"/>
        </w:rPr>
        <w:tab/>
      </w:r>
      <w:r w:rsidRPr="00112F3E">
        <w:rPr>
          <w:sz w:val="28"/>
          <w:szCs w:val="28"/>
        </w:rPr>
        <w:tab/>
      </w:r>
      <w:r w:rsidRPr="00112F3E">
        <w:rPr>
          <w:sz w:val="28"/>
          <w:szCs w:val="28"/>
        </w:rPr>
        <w:tab/>
      </w:r>
      <w:r w:rsidRPr="00112F3E">
        <w:rPr>
          <w:sz w:val="28"/>
          <w:szCs w:val="28"/>
        </w:rPr>
        <w:tab/>
      </w:r>
    </w:p>
    <w:p w:rsidR="00BF71BE" w:rsidRPr="00112F3E" w:rsidRDefault="00D06001" w:rsidP="00710D45">
      <w:pPr>
        <w:numPr>
          <w:ilvl w:val="0"/>
          <w:numId w:val="13"/>
        </w:numPr>
        <w:jc w:val="both"/>
        <w:rPr>
          <w:b/>
          <w:sz w:val="28"/>
          <w:szCs w:val="28"/>
        </w:rPr>
      </w:pPr>
      <w:r w:rsidRPr="00112F3E">
        <w:rPr>
          <w:b/>
          <w:sz w:val="28"/>
          <w:szCs w:val="28"/>
        </w:rPr>
        <w:t>Библиотека</w:t>
      </w:r>
    </w:p>
    <w:p w:rsidR="001C0927" w:rsidRPr="00112F3E" w:rsidRDefault="0044642D" w:rsidP="0044642D">
      <w:pPr>
        <w:ind w:left="720"/>
        <w:jc w:val="both"/>
        <w:rPr>
          <w:sz w:val="28"/>
          <w:szCs w:val="28"/>
        </w:rPr>
      </w:pPr>
      <w:r w:rsidRPr="00112F3E">
        <w:rPr>
          <w:sz w:val="28"/>
          <w:szCs w:val="28"/>
        </w:rPr>
        <w:t xml:space="preserve">Книгите от библиотечния фонд бяха </w:t>
      </w:r>
      <w:r w:rsidR="001C0927" w:rsidRPr="00112F3E">
        <w:rPr>
          <w:sz w:val="28"/>
          <w:szCs w:val="28"/>
        </w:rPr>
        <w:t>въведени в счетоводното</w:t>
      </w:r>
    </w:p>
    <w:p w:rsidR="0044642D" w:rsidRPr="00112F3E" w:rsidRDefault="001C0927" w:rsidP="001C0927">
      <w:pPr>
        <w:jc w:val="both"/>
        <w:rPr>
          <w:sz w:val="28"/>
          <w:szCs w:val="28"/>
        </w:rPr>
      </w:pPr>
      <w:r w:rsidRPr="00112F3E">
        <w:rPr>
          <w:sz w:val="28"/>
          <w:szCs w:val="28"/>
        </w:rPr>
        <w:t>отчитане съгласно</w:t>
      </w:r>
      <w:r w:rsidRPr="00112F3E">
        <w:rPr>
          <w:b/>
          <w:sz w:val="28"/>
          <w:szCs w:val="28"/>
        </w:rPr>
        <w:t xml:space="preserve"> </w:t>
      </w:r>
      <w:r w:rsidR="00427461" w:rsidRPr="00112F3E">
        <w:rPr>
          <w:sz w:val="28"/>
          <w:szCs w:val="28"/>
        </w:rPr>
        <w:t xml:space="preserve">изискванията на ДДС </w:t>
      </w:r>
      <w:r w:rsidR="00D911EF" w:rsidRPr="00112F3E">
        <w:rPr>
          <w:sz w:val="28"/>
          <w:szCs w:val="28"/>
        </w:rPr>
        <w:t xml:space="preserve">№ </w:t>
      </w:r>
      <w:r w:rsidR="00427461" w:rsidRPr="00112F3E">
        <w:rPr>
          <w:sz w:val="28"/>
          <w:szCs w:val="28"/>
        </w:rPr>
        <w:t>8 от 16.09.2014 г.</w:t>
      </w:r>
    </w:p>
    <w:p w:rsidR="00BF3479" w:rsidRPr="00112F3E" w:rsidRDefault="000D4393" w:rsidP="00BF3479">
      <w:pPr>
        <w:ind w:firstLine="708"/>
        <w:jc w:val="both"/>
        <w:rPr>
          <w:sz w:val="28"/>
          <w:szCs w:val="28"/>
        </w:rPr>
      </w:pPr>
      <w:r w:rsidRPr="00112F3E">
        <w:rPr>
          <w:sz w:val="28"/>
          <w:szCs w:val="28"/>
        </w:rPr>
        <w:t>З</w:t>
      </w:r>
      <w:r w:rsidR="00BF3479" w:rsidRPr="00112F3E">
        <w:rPr>
          <w:sz w:val="28"/>
          <w:szCs w:val="28"/>
        </w:rPr>
        <w:t xml:space="preserve">акупувани са през годината </w:t>
      </w:r>
      <w:r w:rsidR="00865107">
        <w:rPr>
          <w:sz w:val="28"/>
          <w:szCs w:val="28"/>
        </w:rPr>
        <w:t xml:space="preserve">новоизлезлите книги, съответстващи на </w:t>
      </w:r>
      <w:r w:rsidR="00DD7988" w:rsidRPr="00112F3E">
        <w:rPr>
          <w:sz w:val="28"/>
          <w:szCs w:val="28"/>
        </w:rPr>
        <w:t xml:space="preserve">профила на музея – </w:t>
      </w:r>
      <w:r w:rsidR="0046366A" w:rsidRPr="00112F3E">
        <w:rPr>
          <w:sz w:val="28"/>
          <w:szCs w:val="28"/>
        </w:rPr>
        <w:t xml:space="preserve">за </w:t>
      </w:r>
      <w:r w:rsidR="00DD7988" w:rsidRPr="00112F3E">
        <w:rPr>
          <w:sz w:val="28"/>
          <w:szCs w:val="28"/>
        </w:rPr>
        <w:t>Васил Левски, ВРО, сподвижници на Левски, възрожденски дейци</w:t>
      </w:r>
      <w:r w:rsidR="0046366A" w:rsidRPr="00112F3E">
        <w:rPr>
          <w:sz w:val="28"/>
          <w:szCs w:val="28"/>
        </w:rPr>
        <w:t>, Карлово през Възраждането</w:t>
      </w:r>
      <w:r w:rsidR="00865107">
        <w:rPr>
          <w:sz w:val="28"/>
          <w:szCs w:val="28"/>
        </w:rPr>
        <w:t>, Български възраждане.</w:t>
      </w:r>
      <w:r w:rsidR="00BF3479" w:rsidRPr="00112F3E">
        <w:rPr>
          <w:sz w:val="28"/>
          <w:szCs w:val="28"/>
        </w:rPr>
        <w:t xml:space="preserve"> </w:t>
      </w:r>
      <w:r w:rsidR="007D7BF0" w:rsidRPr="00112F3E">
        <w:rPr>
          <w:sz w:val="28"/>
          <w:szCs w:val="28"/>
        </w:rPr>
        <w:t xml:space="preserve"> </w:t>
      </w:r>
    </w:p>
    <w:p w:rsidR="007D7BF0" w:rsidRPr="00112F3E" w:rsidRDefault="00BF3479" w:rsidP="00BF3479">
      <w:pPr>
        <w:ind w:firstLine="708"/>
        <w:jc w:val="both"/>
        <w:rPr>
          <w:sz w:val="28"/>
          <w:szCs w:val="28"/>
        </w:rPr>
      </w:pPr>
      <w:r w:rsidRPr="00112F3E">
        <w:rPr>
          <w:sz w:val="28"/>
          <w:szCs w:val="28"/>
        </w:rPr>
        <w:t xml:space="preserve">Направени са </w:t>
      </w:r>
      <w:r w:rsidR="007D7BF0" w:rsidRPr="00112F3E">
        <w:rPr>
          <w:sz w:val="28"/>
          <w:szCs w:val="28"/>
        </w:rPr>
        <w:t>копия на статии и други материали, свързани с Левски от по-големи издания, като сборници и</w:t>
      </w:r>
      <w:r w:rsidRPr="00112F3E">
        <w:rPr>
          <w:sz w:val="28"/>
          <w:szCs w:val="28"/>
        </w:rPr>
        <w:t xml:space="preserve"> </w:t>
      </w:r>
      <w:r w:rsidR="007D7BF0" w:rsidRPr="00112F3E">
        <w:rPr>
          <w:sz w:val="28"/>
          <w:szCs w:val="28"/>
        </w:rPr>
        <w:t>др.,</w:t>
      </w:r>
      <w:r w:rsidRPr="00112F3E">
        <w:rPr>
          <w:sz w:val="28"/>
          <w:szCs w:val="28"/>
        </w:rPr>
        <w:t xml:space="preserve"> които музеят неможе да закупи</w:t>
      </w:r>
      <w:r w:rsidR="007D7BF0" w:rsidRPr="00112F3E">
        <w:rPr>
          <w:sz w:val="28"/>
          <w:szCs w:val="28"/>
        </w:rPr>
        <w:t>.</w:t>
      </w:r>
    </w:p>
    <w:p w:rsidR="00A10CB5" w:rsidRPr="00112F3E" w:rsidRDefault="00A10CB5" w:rsidP="00BF3479">
      <w:pPr>
        <w:ind w:firstLine="708"/>
        <w:jc w:val="both"/>
        <w:rPr>
          <w:sz w:val="28"/>
          <w:szCs w:val="28"/>
        </w:rPr>
      </w:pPr>
      <w:r w:rsidRPr="00112F3E">
        <w:rPr>
          <w:sz w:val="28"/>
          <w:szCs w:val="28"/>
        </w:rPr>
        <w:t>Беше увеличена площта за съхраняване на библиотечния фонд.</w:t>
      </w:r>
    </w:p>
    <w:p w:rsidR="00E452E3" w:rsidRPr="00112F3E" w:rsidRDefault="00E452E3" w:rsidP="00DD7988">
      <w:pPr>
        <w:ind w:left="5664"/>
        <w:jc w:val="both"/>
        <w:rPr>
          <w:sz w:val="28"/>
          <w:szCs w:val="28"/>
        </w:rPr>
      </w:pPr>
    </w:p>
    <w:p w:rsidR="00D06001" w:rsidRPr="00112F3E" w:rsidRDefault="002B0218" w:rsidP="002B0218">
      <w:pPr>
        <w:ind w:left="1080"/>
        <w:jc w:val="both"/>
        <w:rPr>
          <w:b/>
          <w:sz w:val="28"/>
          <w:szCs w:val="28"/>
        </w:rPr>
      </w:pPr>
      <w:r w:rsidRPr="00112F3E">
        <w:rPr>
          <w:b/>
          <w:sz w:val="28"/>
          <w:szCs w:val="28"/>
        </w:rPr>
        <w:t xml:space="preserve">6. </w:t>
      </w:r>
      <w:r w:rsidR="00D06001" w:rsidRPr="00112F3E">
        <w:rPr>
          <w:b/>
          <w:sz w:val="28"/>
          <w:szCs w:val="28"/>
        </w:rPr>
        <w:t>Научно-изследователска</w:t>
      </w:r>
      <w:r w:rsidR="00BD122D" w:rsidRPr="00112F3E">
        <w:rPr>
          <w:b/>
          <w:sz w:val="28"/>
          <w:szCs w:val="28"/>
        </w:rPr>
        <w:t xml:space="preserve"> и издателска</w:t>
      </w:r>
    </w:p>
    <w:p w:rsidR="00A10CB5" w:rsidRPr="00112F3E" w:rsidRDefault="00210F50" w:rsidP="00605525">
      <w:pPr>
        <w:ind w:firstLine="708"/>
        <w:jc w:val="both"/>
        <w:rPr>
          <w:sz w:val="28"/>
          <w:szCs w:val="28"/>
        </w:rPr>
      </w:pPr>
      <w:r w:rsidRPr="00112F3E">
        <w:rPr>
          <w:sz w:val="28"/>
          <w:szCs w:val="28"/>
        </w:rPr>
        <w:t>Р</w:t>
      </w:r>
      <w:r w:rsidR="00DD7988" w:rsidRPr="00112F3E">
        <w:rPr>
          <w:sz w:val="28"/>
          <w:szCs w:val="28"/>
        </w:rPr>
        <w:t>абота</w:t>
      </w:r>
      <w:r w:rsidR="00BF3479" w:rsidRPr="00112F3E">
        <w:rPr>
          <w:sz w:val="28"/>
          <w:szCs w:val="28"/>
        </w:rPr>
        <w:t xml:space="preserve">та </w:t>
      </w:r>
      <w:r w:rsidR="001C0927" w:rsidRPr="00112F3E">
        <w:rPr>
          <w:sz w:val="28"/>
          <w:szCs w:val="28"/>
        </w:rPr>
        <w:t xml:space="preserve">на специалистите от музея </w:t>
      </w:r>
      <w:r w:rsidR="00BF3479" w:rsidRPr="00112F3E">
        <w:rPr>
          <w:sz w:val="28"/>
          <w:szCs w:val="28"/>
        </w:rPr>
        <w:t>през год</w:t>
      </w:r>
      <w:r w:rsidR="00605525" w:rsidRPr="00112F3E">
        <w:rPr>
          <w:sz w:val="28"/>
          <w:szCs w:val="28"/>
        </w:rPr>
        <w:t>ината е насочена към</w:t>
      </w:r>
      <w:r w:rsidR="00BF3479" w:rsidRPr="00112F3E">
        <w:rPr>
          <w:sz w:val="28"/>
          <w:szCs w:val="28"/>
        </w:rPr>
        <w:t xml:space="preserve"> </w:t>
      </w:r>
      <w:r w:rsidR="00DD7988" w:rsidRPr="00112F3E">
        <w:rPr>
          <w:sz w:val="28"/>
          <w:szCs w:val="28"/>
        </w:rPr>
        <w:t>теми</w:t>
      </w:r>
      <w:r w:rsidR="00605525" w:rsidRPr="00112F3E">
        <w:rPr>
          <w:sz w:val="28"/>
          <w:szCs w:val="28"/>
        </w:rPr>
        <w:t>те за Левски и сподвижниците му в Карлово</w:t>
      </w:r>
      <w:r w:rsidR="00BF3479" w:rsidRPr="00112F3E">
        <w:rPr>
          <w:sz w:val="28"/>
          <w:szCs w:val="28"/>
        </w:rPr>
        <w:t xml:space="preserve">, по които музеят извършва </w:t>
      </w:r>
      <w:r w:rsidR="00A10CB5" w:rsidRPr="00112F3E">
        <w:rPr>
          <w:sz w:val="28"/>
          <w:szCs w:val="28"/>
        </w:rPr>
        <w:t>постоянна проучвателска работа.</w:t>
      </w:r>
      <w:r w:rsidR="00BF3479" w:rsidRPr="00112F3E">
        <w:rPr>
          <w:sz w:val="28"/>
          <w:szCs w:val="28"/>
        </w:rPr>
        <w:t xml:space="preserve"> </w:t>
      </w:r>
    </w:p>
    <w:p w:rsidR="00605525" w:rsidRPr="00112F3E" w:rsidRDefault="00427461" w:rsidP="00112F3E">
      <w:pPr>
        <w:spacing w:after="120"/>
        <w:ind w:firstLine="709"/>
        <w:jc w:val="both"/>
        <w:rPr>
          <w:sz w:val="28"/>
          <w:szCs w:val="28"/>
        </w:rPr>
      </w:pPr>
      <w:r w:rsidRPr="00112F3E">
        <w:rPr>
          <w:sz w:val="28"/>
          <w:szCs w:val="28"/>
        </w:rPr>
        <w:t>М</w:t>
      </w:r>
      <w:r w:rsidR="001C0927" w:rsidRPr="00112F3E">
        <w:rPr>
          <w:sz w:val="28"/>
          <w:szCs w:val="28"/>
        </w:rPr>
        <w:t>узеят</w:t>
      </w:r>
      <w:r w:rsidRPr="00112F3E">
        <w:rPr>
          <w:sz w:val="28"/>
          <w:szCs w:val="28"/>
        </w:rPr>
        <w:t xml:space="preserve"> има участие</w:t>
      </w:r>
      <w:r w:rsidR="00A10CB5" w:rsidRPr="00112F3E">
        <w:rPr>
          <w:sz w:val="28"/>
          <w:szCs w:val="28"/>
        </w:rPr>
        <w:t xml:space="preserve"> в</w:t>
      </w:r>
      <w:r w:rsidR="001C0927" w:rsidRPr="00112F3E">
        <w:rPr>
          <w:sz w:val="28"/>
          <w:szCs w:val="28"/>
        </w:rPr>
        <w:t xml:space="preserve"> научни форуми със съобщения и презентации</w:t>
      </w:r>
      <w:r w:rsidR="005E525A" w:rsidRPr="00112F3E">
        <w:rPr>
          <w:sz w:val="28"/>
          <w:szCs w:val="28"/>
        </w:rPr>
        <w:t>, публикувани и в сборници</w:t>
      </w:r>
      <w:r w:rsidR="001C0927" w:rsidRPr="00112F3E">
        <w:rPr>
          <w:sz w:val="28"/>
          <w:szCs w:val="28"/>
        </w:rPr>
        <w:t>:</w:t>
      </w:r>
    </w:p>
    <w:p w:rsidR="005E525A" w:rsidRPr="00112F3E" w:rsidRDefault="005E525A" w:rsidP="00605525">
      <w:pPr>
        <w:ind w:firstLine="708"/>
        <w:jc w:val="both"/>
        <w:rPr>
          <w:sz w:val="28"/>
          <w:szCs w:val="28"/>
        </w:rPr>
      </w:pPr>
      <w:r w:rsidRPr="00112F3E">
        <w:rPr>
          <w:sz w:val="28"/>
          <w:szCs w:val="28"/>
        </w:rPr>
        <w:t>Научни конференции с публикации:</w:t>
      </w:r>
    </w:p>
    <w:p w:rsidR="005E525A" w:rsidRPr="00112F3E" w:rsidRDefault="005E525A" w:rsidP="005E525A">
      <w:pPr>
        <w:pStyle w:val="NoSpacing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112F3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1. Дора Чаушева – </w:t>
      </w:r>
      <w:r w:rsidRPr="00112F3E">
        <w:rPr>
          <w:rFonts w:ascii="Times New Roman" w:hAnsi="Times New Roman" w:cs="Times New Roman"/>
          <w:bCs/>
          <w:i/>
          <w:color w:val="auto"/>
          <w:sz w:val="28"/>
          <w:szCs w:val="28"/>
        </w:rPr>
        <w:t>„Грижата за развитието на образованието и културния просперитет в дейността на Теофан Райнов”</w:t>
      </w:r>
      <w:r w:rsidRPr="00112F3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– В: Сборник „България и българите в ново и найново време. В чест на 70-годишнината на проф. Калчо Калчев”</w:t>
      </w:r>
    </w:p>
    <w:p w:rsidR="005E525A" w:rsidRPr="00112F3E" w:rsidRDefault="005E525A" w:rsidP="005E525A">
      <w:pPr>
        <w:pStyle w:val="NoSpacing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112F3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2. Дора Чаушева, Виктор Комбов – </w:t>
      </w:r>
      <w:r w:rsidRPr="00112F3E">
        <w:rPr>
          <w:rFonts w:ascii="Times New Roman" w:hAnsi="Times New Roman" w:cs="Times New Roman"/>
          <w:bCs/>
          <w:i/>
          <w:color w:val="auto"/>
          <w:sz w:val="28"/>
          <w:szCs w:val="28"/>
        </w:rPr>
        <w:t>„Нови документи за следствието срещу участниците в Арабаконашкия обир и издерването на Васил Левски”</w:t>
      </w:r>
      <w:r w:rsidRPr="00112F3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– В: Известия на държавните архиви. кн. 115-116.</w:t>
      </w:r>
    </w:p>
    <w:p w:rsidR="005E525A" w:rsidRPr="00112F3E" w:rsidRDefault="005E525A" w:rsidP="005E525A">
      <w:pPr>
        <w:pStyle w:val="NoSpacing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112F3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3. Дора Чаушева, Виктор Комбов – </w:t>
      </w:r>
      <w:r w:rsidRPr="00112F3E">
        <w:rPr>
          <w:rFonts w:ascii="Times New Roman" w:hAnsi="Times New Roman" w:cs="Times New Roman"/>
          <w:bCs/>
          <w:i/>
          <w:color w:val="auto"/>
          <w:sz w:val="28"/>
          <w:szCs w:val="28"/>
        </w:rPr>
        <w:t>„Неизвестен досега портрет на Апостола в Османския архив в Истанбул”</w:t>
      </w:r>
      <w:r w:rsidRPr="00112F3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– В: сп. История, кн. 1, 2019 г.</w:t>
      </w:r>
    </w:p>
    <w:p w:rsidR="005E525A" w:rsidRPr="00112F3E" w:rsidRDefault="005E525A" w:rsidP="005E525A">
      <w:pPr>
        <w:jc w:val="both"/>
        <w:rPr>
          <w:bCs/>
          <w:sz w:val="28"/>
          <w:szCs w:val="28"/>
        </w:rPr>
      </w:pPr>
      <w:r w:rsidRPr="00112F3E">
        <w:rPr>
          <w:bCs/>
          <w:sz w:val="28"/>
          <w:szCs w:val="28"/>
        </w:rPr>
        <w:t xml:space="preserve">4. Виктор Комбов – </w:t>
      </w:r>
      <w:r w:rsidRPr="00112F3E">
        <w:rPr>
          <w:bCs/>
          <w:i/>
          <w:sz w:val="28"/>
          <w:szCs w:val="28"/>
        </w:rPr>
        <w:t>„Паметни места за Васил Левски в Карлово – история, съвременност, перспективи”</w:t>
      </w:r>
      <w:r w:rsidRPr="00112F3E">
        <w:rPr>
          <w:bCs/>
          <w:sz w:val="28"/>
          <w:szCs w:val="28"/>
        </w:rPr>
        <w:t xml:space="preserve"> – сб. На УНИБИТ – ел. Издание</w:t>
      </w:r>
    </w:p>
    <w:p w:rsidR="005E525A" w:rsidRPr="00112F3E" w:rsidRDefault="005E525A" w:rsidP="005E525A">
      <w:pPr>
        <w:jc w:val="both"/>
        <w:rPr>
          <w:bCs/>
          <w:sz w:val="28"/>
          <w:szCs w:val="28"/>
          <w:lang w:val="en-US"/>
        </w:rPr>
      </w:pPr>
      <w:r w:rsidRPr="00112F3E">
        <w:rPr>
          <w:bCs/>
          <w:sz w:val="28"/>
          <w:szCs w:val="28"/>
        </w:rPr>
        <w:t xml:space="preserve">5.Дора Чаушева – </w:t>
      </w:r>
      <w:r w:rsidRPr="00112F3E">
        <w:rPr>
          <w:bCs/>
          <w:i/>
          <w:sz w:val="28"/>
          <w:szCs w:val="28"/>
        </w:rPr>
        <w:t>„Освобождението на Карловския край и „Страшното”</w:t>
      </w:r>
      <w:r w:rsidRPr="00112F3E">
        <w:rPr>
          <w:bCs/>
          <w:sz w:val="28"/>
          <w:szCs w:val="28"/>
        </w:rPr>
        <w:t xml:space="preserve"> – В: сп. Форум, Балчик, кн.4.</w:t>
      </w:r>
    </w:p>
    <w:p w:rsidR="005E525A" w:rsidRPr="00112F3E" w:rsidRDefault="005E525A" w:rsidP="005E525A">
      <w:pPr>
        <w:jc w:val="both"/>
        <w:rPr>
          <w:bCs/>
          <w:sz w:val="28"/>
          <w:szCs w:val="28"/>
        </w:rPr>
      </w:pPr>
      <w:r w:rsidRPr="00112F3E">
        <w:rPr>
          <w:bCs/>
          <w:sz w:val="28"/>
          <w:szCs w:val="28"/>
          <w:lang w:val="en-US"/>
        </w:rPr>
        <w:t>6</w:t>
      </w:r>
      <w:r w:rsidRPr="00112F3E">
        <w:rPr>
          <w:bCs/>
          <w:sz w:val="28"/>
          <w:szCs w:val="28"/>
        </w:rPr>
        <w:t>. Дора Чаушева – „Размисли, породени от кореспонденцията между Ботев и Драсов 1874-1875 г.” – В: сборник „170 години от рождението на Христо Ботев”</w:t>
      </w:r>
      <w:r w:rsidR="00024BA3">
        <w:rPr>
          <w:bCs/>
          <w:sz w:val="28"/>
          <w:szCs w:val="28"/>
        </w:rPr>
        <w:t>.</w:t>
      </w:r>
      <w:bookmarkStart w:id="0" w:name="_GoBack"/>
      <w:bookmarkEnd w:id="0"/>
    </w:p>
    <w:p w:rsidR="005E525A" w:rsidRPr="00112F3E" w:rsidRDefault="005E525A" w:rsidP="00112F3E">
      <w:pPr>
        <w:spacing w:after="120"/>
        <w:jc w:val="both"/>
        <w:rPr>
          <w:bCs/>
          <w:sz w:val="28"/>
          <w:szCs w:val="28"/>
        </w:rPr>
      </w:pPr>
      <w:r w:rsidRPr="00112F3E">
        <w:rPr>
          <w:bCs/>
          <w:sz w:val="28"/>
          <w:szCs w:val="28"/>
        </w:rPr>
        <w:t>7. Виктор Комбов – „Петър Иванов Кунчев – братът на Левски, участник в Ботевата чета” – В: сборник „170 години от рождението на Христо Ботев”</w:t>
      </w:r>
      <w:r w:rsidR="00024BA3">
        <w:rPr>
          <w:bCs/>
          <w:sz w:val="28"/>
          <w:szCs w:val="28"/>
        </w:rPr>
        <w:t>.</w:t>
      </w:r>
    </w:p>
    <w:p w:rsidR="005E525A" w:rsidRPr="00112F3E" w:rsidRDefault="005E525A" w:rsidP="005E525A">
      <w:pPr>
        <w:jc w:val="both"/>
        <w:rPr>
          <w:bCs/>
          <w:sz w:val="28"/>
          <w:szCs w:val="28"/>
          <w:lang w:val="en-US"/>
        </w:rPr>
      </w:pPr>
      <w:r w:rsidRPr="00112F3E">
        <w:rPr>
          <w:bCs/>
          <w:sz w:val="28"/>
          <w:szCs w:val="28"/>
        </w:rPr>
        <w:tab/>
        <w:t>Конференции и музейни срещи по образователни програми и работа с публики:</w:t>
      </w:r>
    </w:p>
    <w:p w:rsidR="005E525A" w:rsidRPr="00112F3E" w:rsidRDefault="005E525A" w:rsidP="005E525A">
      <w:pPr>
        <w:pStyle w:val="NoSpacing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112F3E">
        <w:rPr>
          <w:rFonts w:ascii="Times New Roman" w:hAnsi="Times New Roman" w:cs="Times New Roman"/>
          <w:bCs/>
          <w:color w:val="auto"/>
          <w:sz w:val="28"/>
          <w:szCs w:val="28"/>
        </w:rPr>
        <w:lastRenderedPageBreak/>
        <w:t xml:space="preserve"> 1. НМО – Габрово – </w:t>
      </w:r>
      <w:r w:rsidRPr="00112F3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 xml:space="preserve">III </w:t>
      </w:r>
      <w:r w:rsidRPr="00112F3E">
        <w:rPr>
          <w:rFonts w:ascii="Times New Roman" w:hAnsi="Times New Roman" w:cs="Times New Roman"/>
          <w:bCs/>
          <w:color w:val="auto"/>
          <w:sz w:val="28"/>
          <w:szCs w:val="28"/>
        </w:rPr>
        <w:t>конференция „Музеят като образователна среда”</w:t>
      </w:r>
    </w:p>
    <w:p w:rsidR="005E525A" w:rsidRPr="00112F3E" w:rsidRDefault="005E525A" w:rsidP="005E525A">
      <w:pPr>
        <w:pStyle w:val="NoSpacing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112F3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</w:t>
      </w:r>
      <w:r w:rsidRPr="00112F3E">
        <w:rPr>
          <w:rFonts w:ascii="Times New Roman" w:hAnsi="Times New Roman" w:cs="Times New Roman"/>
          <w:bCs/>
          <w:i/>
          <w:color w:val="auto"/>
          <w:sz w:val="28"/>
          <w:szCs w:val="28"/>
        </w:rPr>
        <w:t>Образователната програма „Аз уча в Музей „Васил  Левски”</w:t>
      </w:r>
      <w:r w:rsidRPr="00112F3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– Пламена Москова съвместно представяне с начални учителки от СУ „Васил Левски”</w:t>
      </w:r>
    </w:p>
    <w:p w:rsidR="005E525A" w:rsidRPr="00112F3E" w:rsidRDefault="005E525A" w:rsidP="005E525A">
      <w:pPr>
        <w:pStyle w:val="NoSpacing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112F3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2. РИМ – Шумен – </w:t>
      </w:r>
      <w:r w:rsidRPr="00112F3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II</w:t>
      </w:r>
      <w:r w:rsidRPr="00112F3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преглед на музейните анимации</w:t>
      </w:r>
    </w:p>
    <w:p w:rsidR="005E525A" w:rsidRPr="00112F3E" w:rsidRDefault="005E525A" w:rsidP="005E525A">
      <w:pPr>
        <w:pStyle w:val="NoSpacing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112F3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</w:t>
      </w:r>
      <w:r w:rsidRPr="00112F3E">
        <w:rPr>
          <w:rFonts w:ascii="Times New Roman" w:hAnsi="Times New Roman" w:cs="Times New Roman"/>
          <w:bCs/>
          <w:i/>
          <w:color w:val="auto"/>
          <w:sz w:val="28"/>
          <w:szCs w:val="28"/>
        </w:rPr>
        <w:t>Образователните програми на музея и детската работилница –</w:t>
      </w:r>
      <w:r w:rsidRPr="00112F3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Виктор Комбов, Даяна Методиева</w:t>
      </w:r>
    </w:p>
    <w:p w:rsidR="005E525A" w:rsidRPr="00112F3E" w:rsidRDefault="005E525A" w:rsidP="005E525A">
      <w:pPr>
        <w:pStyle w:val="NoSpacing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112F3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3. УНИБИТ – </w:t>
      </w:r>
      <w:r w:rsidRPr="00112F3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 xml:space="preserve">XVII </w:t>
      </w:r>
      <w:r w:rsidRPr="00112F3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национална конференция „Обществото, знанието и хуманизма на </w:t>
      </w:r>
      <w:r w:rsidRPr="00112F3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XXI</w:t>
      </w:r>
      <w:r w:rsidR="00996526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112F3E">
        <w:rPr>
          <w:rFonts w:ascii="Times New Roman" w:hAnsi="Times New Roman" w:cs="Times New Roman"/>
          <w:bCs/>
          <w:color w:val="auto"/>
          <w:sz w:val="28"/>
          <w:szCs w:val="28"/>
        </w:rPr>
        <w:t>век”</w:t>
      </w:r>
    </w:p>
    <w:p w:rsidR="005E525A" w:rsidRPr="00112F3E" w:rsidRDefault="005E525A" w:rsidP="005E525A">
      <w:pPr>
        <w:pStyle w:val="NoSpacing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112F3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</w:t>
      </w:r>
      <w:r w:rsidRPr="00112F3E">
        <w:rPr>
          <w:rFonts w:ascii="Times New Roman" w:hAnsi="Times New Roman" w:cs="Times New Roman"/>
          <w:bCs/>
          <w:i/>
          <w:color w:val="auto"/>
          <w:sz w:val="28"/>
          <w:szCs w:val="28"/>
        </w:rPr>
        <w:t xml:space="preserve">„Паметни места за Левски в Карлово – история, съвремие, перспеткиви” – </w:t>
      </w:r>
      <w:r w:rsidRPr="00112F3E">
        <w:rPr>
          <w:rFonts w:ascii="Times New Roman" w:hAnsi="Times New Roman" w:cs="Times New Roman"/>
          <w:bCs/>
          <w:color w:val="auto"/>
          <w:sz w:val="28"/>
          <w:szCs w:val="28"/>
        </w:rPr>
        <w:t>Виктор Комбов</w:t>
      </w:r>
    </w:p>
    <w:p w:rsidR="005E525A" w:rsidRPr="00112F3E" w:rsidRDefault="005E525A" w:rsidP="005E525A">
      <w:pPr>
        <w:pStyle w:val="NoSpacing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112F3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4. Къща-музей „Ив. Вазов” – Сопот – </w:t>
      </w:r>
      <w:r w:rsidRPr="00112F3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II</w:t>
      </w:r>
      <w:r w:rsidRPr="00112F3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национална конференция </w:t>
      </w:r>
    </w:p>
    <w:p w:rsidR="005E525A" w:rsidRPr="00112F3E" w:rsidRDefault="005E525A" w:rsidP="005E525A">
      <w:pPr>
        <w:pStyle w:val="NoSpacing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112F3E">
        <w:rPr>
          <w:rFonts w:ascii="Times New Roman" w:hAnsi="Times New Roman" w:cs="Times New Roman"/>
          <w:bCs/>
          <w:color w:val="auto"/>
          <w:sz w:val="28"/>
          <w:szCs w:val="28"/>
        </w:rPr>
        <w:t>„Детето, децата, детството”</w:t>
      </w:r>
    </w:p>
    <w:p w:rsidR="005E525A" w:rsidRPr="00112F3E" w:rsidRDefault="005E525A" w:rsidP="005E525A">
      <w:pPr>
        <w:pStyle w:val="NoSpacing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112F3E">
        <w:rPr>
          <w:rFonts w:ascii="Times New Roman" w:hAnsi="Times New Roman" w:cs="Times New Roman"/>
          <w:bCs/>
          <w:i/>
          <w:color w:val="auto"/>
          <w:sz w:val="28"/>
          <w:szCs w:val="28"/>
        </w:rPr>
        <w:t xml:space="preserve">-„Децата в муезя от детската градина до завършване на училище” – </w:t>
      </w:r>
      <w:r w:rsidRPr="00112F3E">
        <w:rPr>
          <w:rFonts w:ascii="Times New Roman" w:hAnsi="Times New Roman" w:cs="Times New Roman"/>
          <w:bCs/>
          <w:color w:val="auto"/>
          <w:sz w:val="28"/>
          <w:szCs w:val="28"/>
        </w:rPr>
        <w:t>Пламена Москова</w:t>
      </w:r>
    </w:p>
    <w:p w:rsidR="005E525A" w:rsidRPr="00112F3E" w:rsidRDefault="005E525A" w:rsidP="005E525A">
      <w:pPr>
        <w:pStyle w:val="NoSpacing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112F3E">
        <w:rPr>
          <w:rFonts w:ascii="Times New Roman" w:hAnsi="Times New Roman" w:cs="Times New Roman"/>
          <w:bCs/>
          <w:color w:val="auto"/>
          <w:sz w:val="28"/>
          <w:szCs w:val="28"/>
        </w:rPr>
        <w:t>5. РИМ – Бургас – Национална среща „Добри практики” 2019 г.</w:t>
      </w:r>
    </w:p>
    <w:p w:rsidR="005E525A" w:rsidRPr="00112F3E" w:rsidRDefault="005E525A" w:rsidP="00996526">
      <w:pPr>
        <w:pStyle w:val="NoSpacing"/>
        <w:spacing w:after="120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112F3E">
        <w:rPr>
          <w:rFonts w:ascii="Times New Roman" w:hAnsi="Times New Roman" w:cs="Times New Roman"/>
          <w:bCs/>
          <w:color w:val="auto"/>
          <w:sz w:val="28"/>
          <w:szCs w:val="28"/>
        </w:rPr>
        <w:t>- „</w:t>
      </w:r>
      <w:r w:rsidRPr="00112F3E">
        <w:rPr>
          <w:rFonts w:ascii="Times New Roman" w:hAnsi="Times New Roman" w:cs="Times New Roman"/>
          <w:bCs/>
          <w:i/>
          <w:color w:val="auto"/>
          <w:sz w:val="28"/>
          <w:szCs w:val="28"/>
        </w:rPr>
        <w:t xml:space="preserve">Традиционно и иновативно в експозиците на Музей „Васил Левски”- </w:t>
      </w:r>
      <w:r w:rsidRPr="00112F3E">
        <w:rPr>
          <w:rFonts w:ascii="Times New Roman" w:hAnsi="Times New Roman" w:cs="Times New Roman"/>
          <w:bCs/>
          <w:color w:val="auto"/>
          <w:sz w:val="28"/>
          <w:szCs w:val="28"/>
        </w:rPr>
        <w:t>Дора Чаушева</w:t>
      </w:r>
    </w:p>
    <w:p w:rsidR="001E5402" w:rsidRPr="00112F3E" w:rsidRDefault="00AF3C81" w:rsidP="00112F3E">
      <w:pPr>
        <w:pStyle w:val="NoSpacing"/>
        <w:spacing w:after="12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112F3E">
        <w:rPr>
          <w:rFonts w:ascii="Times New Roman" w:hAnsi="Times New Roman" w:cs="Times New Roman"/>
          <w:color w:val="auto"/>
          <w:sz w:val="28"/>
          <w:szCs w:val="28"/>
        </w:rPr>
        <w:t>Издадени през годината са:</w:t>
      </w:r>
    </w:p>
    <w:p w:rsidR="001E5402" w:rsidRPr="00112F3E" w:rsidRDefault="001E5402" w:rsidP="00427461">
      <w:pPr>
        <w:pStyle w:val="NoSpacing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12F3E">
        <w:rPr>
          <w:rFonts w:ascii="Times New Roman" w:hAnsi="Times New Roman" w:cs="Times New Roman"/>
          <w:color w:val="auto"/>
          <w:sz w:val="28"/>
          <w:szCs w:val="28"/>
        </w:rPr>
        <w:t xml:space="preserve">Работни тетрадки за четвърти кклас по програма „Аз уча в Музей „Васил Левски” </w:t>
      </w:r>
      <w:r w:rsidR="00AF3C81" w:rsidRPr="00112F3E">
        <w:rPr>
          <w:rFonts w:ascii="Times New Roman" w:hAnsi="Times New Roman" w:cs="Times New Roman"/>
          <w:color w:val="auto"/>
          <w:sz w:val="28"/>
          <w:szCs w:val="28"/>
        </w:rPr>
        <w:t>с финансовата подкрепа на Министерството на културата</w:t>
      </w:r>
      <w:r w:rsidRPr="00112F3E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1E5402" w:rsidRPr="00112F3E" w:rsidRDefault="001E5402" w:rsidP="00427461">
      <w:pPr>
        <w:pStyle w:val="NoSpacing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12F3E">
        <w:rPr>
          <w:rFonts w:ascii="Times New Roman" w:hAnsi="Times New Roman" w:cs="Times New Roman"/>
          <w:color w:val="auto"/>
          <w:sz w:val="28"/>
          <w:szCs w:val="28"/>
        </w:rPr>
        <w:t>Работна тетрадка „Аз уча за Васил Левски”;</w:t>
      </w:r>
    </w:p>
    <w:p w:rsidR="001E5402" w:rsidRPr="00112F3E" w:rsidRDefault="001E5402" w:rsidP="00427461">
      <w:pPr>
        <w:pStyle w:val="NoSpacing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12F3E">
        <w:rPr>
          <w:rFonts w:ascii="Times New Roman" w:hAnsi="Times New Roman" w:cs="Times New Roman"/>
          <w:color w:val="auto"/>
          <w:sz w:val="28"/>
          <w:szCs w:val="28"/>
        </w:rPr>
        <w:t>юбилеен в. „Апостолът”;</w:t>
      </w:r>
    </w:p>
    <w:p w:rsidR="001E5402" w:rsidRPr="00112F3E" w:rsidRDefault="001E5402" w:rsidP="00427461">
      <w:pPr>
        <w:pStyle w:val="NoSpacing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12F3E">
        <w:rPr>
          <w:rFonts w:ascii="Times New Roman" w:hAnsi="Times New Roman" w:cs="Times New Roman"/>
          <w:color w:val="auto"/>
          <w:sz w:val="28"/>
          <w:szCs w:val="28"/>
        </w:rPr>
        <w:t>допечатки на изданията:</w:t>
      </w:r>
    </w:p>
    <w:p w:rsidR="001E5402" w:rsidRPr="00112F3E" w:rsidRDefault="001E5402" w:rsidP="00427461">
      <w:pPr>
        <w:pStyle w:val="NoSpacing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12F3E">
        <w:rPr>
          <w:rFonts w:ascii="Times New Roman" w:hAnsi="Times New Roman" w:cs="Times New Roman"/>
          <w:color w:val="auto"/>
          <w:sz w:val="28"/>
          <w:szCs w:val="28"/>
        </w:rPr>
        <w:t>„Левски в детските очи” – автор проф. Иван Стоянов;</w:t>
      </w:r>
    </w:p>
    <w:p w:rsidR="001E5402" w:rsidRPr="00112F3E" w:rsidRDefault="001E5402" w:rsidP="00427461">
      <w:pPr>
        <w:pStyle w:val="NoSpacing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12F3E">
        <w:rPr>
          <w:rFonts w:ascii="Times New Roman" w:hAnsi="Times New Roman" w:cs="Times New Roman"/>
          <w:color w:val="auto"/>
          <w:sz w:val="28"/>
          <w:szCs w:val="28"/>
        </w:rPr>
        <w:t>Алманах „Музей „Васил Левски” – авторски колектив;</w:t>
      </w:r>
    </w:p>
    <w:p w:rsidR="001E5402" w:rsidRPr="00112F3E" w:rsidRDefault="001E5402" w:rsidP="005936D3">
      <w:pPr>
        <w:ind w:left="1080"/>
        <w:jc w:val="both"/>
        <w:rPr>
          <w:b/>
          <w:sz w:val="28"/>
          <w:szCs w:val="28"/>
        </w:rPr>
      </w:pPr>
    </w:p>
    <w:p w:rsidR="006216AE" w:rsidRPr="00112F3E" w:rsidRDefault="002B0218" w:rsidP="005936D3">
      <w:pPr>
        <w:ind w:left="1080"/>
        <w:jc w:val="both"/>
        <w:rPr>
          <w:sz w:val="28"/>
          <w:szCs w:val="28"/>
        </w:rPr>
      </w:pPr>
      <w:r w:rsidRPr="00112F3E">
        <w:rPr>
          <w:b/>
          <w:sz w:val="28"/>
          <w:szCs w:val="28"/>
        </w:rPr>
        <w:t xml:space="preserve">7. </w:t>
      </w:r>
      <w:r w:rsidR="00863971" w:rsidRPr="00112F3E">
        <w:rPr>
          <w:b/>
          <w:sz w:val="28"/>
          <w:szCs w:val="28"/>
        </w:rPr>
        <w:t>Научно-популяризаторска и културно-информационна</w:t>
      </w:r>
    </w:p>
    <w:p w:rsidR="005A010E" w:rsidRPr="00112F3E" w:rsidRDefault="005A010E" w:rsidP="005A010E">
      <w:pPr>
        <w:ind w:firstLine="708"/>
        <w:jc w:val="both"/>
        <w:rPr>
          <w:sz w:val="28"/>
          <w:szCs w:val="28"/>
        </w:rPr>
      </w:pPr>
      <w:r w:rsidRPr="00112F3E">
        <w:rPr>
          <w:sz w:val="28"/>
          <w:szCs w:val="28"/>
        </w:rPr>
        <w:t xml:space="preserve">Музеят участва в реализирането на </w:t>
      </w:r>
      <w:r w:rsidR="001E5402" w:rsidRPr="00112F3E">
        <w:rPr>
          <w:sz w:val="28"/>
          <w:szCs w:val="28"/>
        </w:rPr>
        <w:t>програмите за отбелязване на 182</w:t>
      </w:r>
      <w:r w:rsidRPr="00112F3E">
        <w:rPr>
          <w:sz w:val="28"/>
          <w:szCs w:val="28"/>
        </w:rPr>
        <w:t xml:space="preserve">-годишнината от </w:t>
      </w:r>
      <w:r w:rsidR="001E5402" w:rsidRPr="00112F3E">
        <w:rPr>
          <w:sz w:val="28"/>
          <w:szCs w:val="28"/>
        </w:rPr>
        <w:t>рождението на Васил Левски и 146</w:t>
      </w:r>
      <w:r w:rsidRPr="00112F3E">
        <w:rPr>
          <w:sz w:val="28"/>
          <w:szCs w:val="28"/>
        </w:rPr>
        <w:t>–годишнината от обесването му.</w:t>
      </w:r>
    </w:p>
    <w:p w:rsidR="001E5402" w:rsidRPr="00112F3E" w:rsidRDefault="0044553A" w:rsidP="001E5402">
      <w:pPr>
        <w:jc w:val="both"/>
        <w:rPr>
          <w:sz w:val="28"/>
          <w:szCs w:val="28"/>
        </w:rPr>
      </w:pPr>
      <w:r w:rsidRPr="00112F3E">
        <w:rPr>
          <w:sz w:val="28"/>
          <w:szCs w:val="28"/>
        </w:rPr>
        <w:tab/>
      </w:r>
      <w:r w:rsidR="00D52B80">
        <w:rPr>
          <w:sz w:val="28"/>
          <w:szCs w:val="28"/>
        </w:rPr>
        <w:t>През 2019</w:t>
      </w:r>
      <w:r w:rsidR="00C94519" w:rsidRPr="00112F3E">
        <w:rPr>
          <w:sz w:val="28"/>
          <w:szCs w:val="28"/>
        </w:rPr>
        <w:t xml:space="preserve"> г. се разшири значително работата в Детския музеен център с деца от предучилищна и начална училищна възраст. </w:t>
      </w:r>
    </w:p>
    <w:p w:rsidR="00C94519" w:rsidRPr="00112F3E" w:rsidRDefault="00C94519" w:rsidP="001E5402">
      <w:pPr>
        <w:ind w:firstLine="708"/>
        <w:jc w:val="both"/>
        <w:rPr>
          <w:sz w:val="28"/>
          <w:szCs w:val="28"/>
        </w:rPr>
      </w:pPr>
      <w:r w:rsidRPr="00112F3E">
        <w:rPr>
          <w:sz w:val="28"/>
          <w:szCs w:val="28"/>
        </w:rPr>
        <w:t xml:space="preserve">Продължи програма „Аз уча в музей Васил Левски” с началния курс на СУ „Васил Левски” като започна и модул за </w:t>
      </w:r>
      <w:r w:rsidR="001E5402" w:rsidRPr="00112F3E">
        <w:rPr>
          <w:sz w:val="28"/>
          <w:szCs w:val="28"/>
        </w:rPr>
        <w:t>четвърти клас, за шести клас, а също бяха привлечени към участие в програмата и нови класове от СУ „Хр. Проданов” и ОУ „Св. Св. Кирил и Методий”.</w:t>
      </w:r>
      <w:r w:rsidR="00685CDF" w:rsidRPr="00112F3E">
        <w:rPr>
          <w:sz w:val="28"/>
          <w:szCs w:val="28"/>
        </w:rPr>
        <w:t xml:space="preserve"> Общо в програмата участват повече от 1100 деца,</w:t>
      </w:r>
      <w:r w:rsidR="00772FB4" w:rsidRPr="00112F3E">
        <w:rPr>
          <w:sz w:val="28"/>
          <w:szCs w:val="28"/>
        </w:rPr>
        <w:t xml:space="preserve"> като са проведени повече от </w:t>
      </w:r>
      <w:r w:rsidR="002824B0">
        <w:rPr>
          <w:sz w:val="28"/>
          <w:szCs w:val="28"/>
        </w:rPr>
        <w:t>1</w:t>
      </w:r>
      <w:r w:rsidR="00772FB4" w:rsidRPr="00112F3E">
        <w:rPr>
          <w:sz w:val="28"/>
          <w:szCs w:val="28"/>
        </w:rPr>
        <w:t xml:space="preserve"> занятия. Ръководител на образоватерната програма е Пламена Москова – екскурзовод.</w:t>
      </w:r>
      <w:r w:rsidRPr="00112F3E">
        <w:rPr>
          <w:sz w:val="28"/>
          <w:szCs w:val="28"/>
        </w:rPr>
        <w:t xml:space="preserve"> </w:t>
      </w:r>
    </w:p>
    <w:p w:rsidR="00E5793D" w:rsidRPr="00112F3E" w:rsidRDefault="001E5402" w:rsidP="00E5793D">
      <w:pPr>
        <w:pStyle w:val="ListParagraph"/>
        <w:jc w:val="both"/>
        <w:rPr>
          <w:sz w:val="28"/>
          <w:szCs w:val="28"/>
        </w:rPr>
      </w:pPr>
      <w:r w:rsidRPr="00112F3E">
        <w:rPr>
          <w:sz w:val="28"/>
          <w:szCs w:val="28"/>
        </w:rPr>
        <w:t>През 2019 г. два пъти бяха организирани изнесени уроци по</w:t>
      </w:r>
    </w:p>
    <w:p w:rsidR="0044553A" w:rsidRPr="00112F3E" w:rsidRDefault="001E5402" w:rsidP="00E5793D">
      <w:pPr>
        <w:jc w:val="both"/>
        <w:rPr>
          <w:sz w:val="28"/>
          <w:szCs w:val="28"/>
        </w:rPr>
      </w:pPr>
      <w:r w:rsidRPr="00112F3E">
        <w:rPr>
          <w:sz w:val="28"/>
          <w:szCs w:val="28"/>
        </w:rPr>
        <w:t xml:space="preserve">програмата „Аз уча в Музей „Васил Левски” в НУ „Христо Ботев” – гр. Плевен. </w:t>
      </w:r>
      <w:r w:rsidR="00E5793D" w:rsidRPr="00112F3E">
        <w:rPr>
          <w:sz w:val="28"/>
          <w:szCs w:val="28"/>
        </w:rPr>
        <w:t>Продължи п</w:t>
      </w:r>
      <w:r w:rsidRPr="00112F3E">
        <w:rPr>
          <w:sz w:val="28"/>
          <w:szCs w:val="28"/>
        </w:rPr>
        <w:t>опуляризира</w:t>
      </w:r>
      <w:r w:rsidR="00E5793D" w:rsidRPr="00112F3E">
        <w:rPr>
          <w:sz w:val="28"/>
          <w:szCs w:val="28"/>
        </w:rPr>
        <w:t>нето на</w:t>
      </w:r>
      <w:r w:rsidRPr="00112F3E">
        <w:rPr>
          <w:sz w:val="28"/>
          <w:szCs w:val="28"/>
        </w:rPr>
        <w:t xml:space="preserve"> програмата и в български неделни училища в чужбина – училище „Аз, Буки, Веди” в гр. Кьолн, Германия и в </w:t>
      </w:r>
      <w:r w:rsidR="00E5793D" w:rsidRPr="00112F3E">
        <w:rPr>
          <w:sz w:val="28"/>
          <w:szCs w:val="28"/>
        </w:rPr>
        <w:t xml:space="preserve">Българско неделно училище „Св. Иван Рилски” – гр. Мадрид и Българското </w:t>
      </w:r>
      <w:r w:rsidR="00E5793D" w:rsidRPr="00112F3E">
        <w:rPr>
          <w:sz w:val="28"/>
          <w:szCs w:val="28"/>
        </w:rPr>
        <w:lastRenderedPageBreak/>
        <w:t>съботно училище – гр. Фуенлабрада, Испания</w:t>
      </w:r>
      <w:r w:rsidR="00FF2282" w:rsidRPr="00112F3E">
        <w:rPr>
          <w:sz w:val="28"/>
          <w:szCs w:val="28"/>
        </w:rPr>
        <w:t>, където със занятия бяха обхванати всички ученици.</w:t>
      </w:r>
    </w:p>
    <w:p w:rsidR="00D42175" w:rsidRPr="00112F3E" w:rsidRDefault="005A010E" w:rsidP="005A010E">
      <w:pPr>
        <w:ind w:firstLine="708"/>
        <w:jc w:val="both"/>
        <w:rPr>
          <w:sz w:val="28"/>
          <w:szCs w:val="28"/>
        </w:rPr>
      </w:pPr>
      <w:r w:rsidRPr="00112F3E">
        <w:rPr>
          <w:sz w:val="28"/>
          <w:szCs w:val="28"/>
        </w:rPr>
        <w:t>С</w:t>
      </w:r>
      <w:r w:rsidR="00D42175" w:rsidRPr="00112F3E">
        <w:rPr>
          <w:sz w:val="28"/>
          <w:szCs w:val="28"/>
        </w:rPr>
        <w:t xml:space="preserve">ъвместно с Фондация „Васил Левски” </w:t>
      </w:r>
      <w:r w:rsidRPr="00112F3E">
        <w:rPr>
          <w:sz w:val="28"/>
          <w:szCs w:val="28"/>
        </w:rPr>
        <w:t>през цялата година се осъществява популяр</w:t>
      </w:r>
      <w:r w:rsidR="00C94519" w:rsidRPr="00112F3E">
        <w:rPr>
          <w:sz w:val="28"/>
          <w:szCs w:val="28"/>
        </w:rPr>
        <w:t>изиране на изданията</w:t>
      </w:r>
      <w:r w:rsidRPr="00112F3E">
        <w:rPr>
          <w:sz w:val="28"/>
          <w:szCs w:val="28"/>
        </w:rPr>
        <w:t xml:space="preserve"> музея за деца </w:t>
      </w:r>
      <w:r w:rsidR="008D7D05" w:rsidRPr="00112F3E">
        <w:rPr>
          <w:sz w:val="28"/>
          <w:szCs w:val="28"/>
        </w:rPr>
        <w:t>– „Левски в детските очи” и „У</w:t>
      </w:r>
      <w:r w:rsidR="00A30C22" w:rsidRPr="00112F3E">
        <w:rPr>
          <w:sz w:val="28"/>
          <w:szCs w:val="28"/>
        </w:rPr>
        <w:t>роците на Апостола”, издадени по</w:t>
      </w:r>
      <w:r w:rsidR="008D7D05" w:rsidRPr="00112F3E">
        <w:rPr>
          <w:sz w:val="28"/>
          <w:szCs w:val="28"/>
        </w:rPr>
        <w:t xml:space="preserve"> проект „Апостола в детските очи”.</w:t>
      </w:r>
    </w:p>
    <w:p w:rsidR="00F853B5" w:rsidRPr="00112F3E" w:rsidRDefault="005A010E" w:rsidP="005A010E">
      <w:pPr>
        <w:ind w:firstLine="708"/>
        <w:jc w:val="both"/>
        <w:rPr>
          <w:sz w:val="28"/>
          <w:szCs w:val="28"/>
        </w:rPr>
      </w:pPr>
      <w:r w:rsidRPr="00112F3E">
        <w:rPr>
          <w:sz w:val="28"/>
          <w:szCs w:val="28"/>
        </w:rPr>
        <w:t>Музейни специалисти са подготвили и предложили</w:t>
      </w:r>
      <w:r w:rsidR="00F853B5" w:rsidRPr="00112F3E">
        <w:rPr>
          <w:sz w:val="28"/>
          <w:szCs w:val="28"/>
        </w:rPr>
        <w:t xml:space="preserve"> за печат в централни и местни периодични издания материали за </w:t>
      </w:r>
      <w:r w:rsidR="004A46E3" w:rsidRPr="00112F3E">
        <w:rPr>
          <w:sz w:val="28"/>
          <w:szCs w:val="28"/>
        </w:rPr>
        <w:t>Васил Левски</w:t>
      </w:r>
      <w:r w:rsidR="00F853B5" w:rsidRPr="00112F3E">
        <w:rPr>
          <w:sz w:val="28"/>
          <w:szCs w:val="28"/>
        </w:rPr>
        <w:t xml:space="preserve"> както и за </w:t>
      </w:r>
      <w:r w:rsidR="0040776C" w:rsidRPr="00112F3E">
        <w:rPr>
          <w:sz w:val="28"/>
          <w:szCs w:val="28"/>
        </w:rPr>
        <w:t>други дейци от К</w:t>
      </w:r>
      <w:r w:rsidR="00F853B5" w:rsidRPr="00112F3E">
        <w:rPr>
          <w:sz w:val="28"/>
          <w:szCs w:val="28"/>
        </w:rPr>
        <w:t>арлов</w:t>
      </w:r>
      <w:r w:rsidR="0040776C" w:rsidRPr="00112F3E">
        <w:rPr>
          <w:sz w:val="28"/>
          <w:szCs w:val="28"/>
        </w:rPr>
        <w:t xml:space="preserve">о </w:t>
      </w:r>
      <w:r w:rsidR="00024BA3">
        <w:rPr>
          <w:sz w:val="28"/>
          <w:szCs w:val="28"/>
        </w:rPr>
        <w:t>по историческия календар за 2019</w:t>
      </w:r>
      <w:r w:rsidR="00F853B5" w:rsidRPr="00112F3E">
        <w:rPr>
          <w:sz w:val="28"/>
          <w:szCs w:val="28"/>
        </w:rPr>
        <w:t xml:space="preserve"> г.</w:t>
      </w:r>
      <w:r w:rsidR="00F0600E" w:rsidRPr="00112F3E">
        <w:rPr>
          <w:sz w:val="28"/>
          <w:szCs w:val="28"/>
        </w:rPr>
        <w:t xml:space="preserve"> </w:t>
      </w:r>
    </w:p>
    <w:p w:rsidR="00E5793D" w:rsidRPr="00112F3E" w:rsidRDefault="00E5793D" w:rsidP="005A010E">
      <w:pPr>
        <w:ind w:firstLine="708"/>
        <w:jc w:val="both"/>
        <w:rPr>
          <w:sz w:val="28"/>
          <w:szCs w:val="28"/>
        </w:rPr>
      </w:pPr>
      <w:r w:rsidRPr="00112F3E">
        <w:rPr>
          <w:sz w:val="28"/>
          <w:szCs w:val="28"/>
        </w:rPr>
        <w:t>Осъществени са срещи – разговори за Васил Левски и представяне на новите документи за Левски, открити от уредника Виктор Комбов в Истанбул в гр. Пирдоп с гражданството и ПУ „П. Хилендарски” с представители на студентски клуб по история</w:t>
      </w:r>
      <w:r w:rsidR="00024BA3">
        <w:rPr>
          <w:sz w:val="28"/>
          <w:szCs w:val="28"/>
        </w:rPr>
        <w:t>.</w:t>
      </w:r>
    </w:p>
    <w:p w:rsidR="00FF2282" w:rsidRPr="00112F3E" w:rsidRDefault="00E5793D" w:rsidP="00F0600E">
      <w:pPr>
        <w:pStyle w:val="NormalWeb"/>
        <w:ind w:firstLine="708"/>
        <w:rPr>
          <w:vanish/>
          <w:sz w:val="28"/>
          <w:szCs w:val="28"/>
        </w:rPr>
      </w:pPr>
      <w:r w:rsidRPr="00112F3E">
        <w:rPr>
          <w:sz w:val="28"/>
          <w:szCs w:val="28"/>
        </w:rPr>
        <w:t>О</w:t>
      </w:r>
      <w:r w:rsidR="005A010E" w:rsidRPr="00112F3E">
        <w:rPr>
          <w:sz w:val="28"/>
          <w:szCs w:val="28"/>
        </w:rPr>
        <w:t xml:space="preserve">рганизирани са </w:t>
      </w:r>
      <w:r w:rsidR="00013C22" w:rsidRPr="00112F3E">
        <w:rPr>
          <w:sz w:val="28"/>
          <w:szCs w:val="28"/>
        </w:rPr>
        <w:t xml:space="preserve">следните </w:t>
      </w:r>
      <w:r w:rsidR="005A010E" w:rsidRPr="00112F3E">
        <w:rPr>
          <w:sz w:val="28"/>
          <w:szCs w:val="28"/>
        </w:rPr>
        <w:t>прояви в Европейска</w:t>
      </w:r>
      <w:r w:rsidRPr="00112F3E">
        <w:rPr>
          <w:sz w:val="28"/>
          <w:szCs w:val="28"/>
        </w:rPr>
        <w:t>та нощ на музеите на 18 май 2019</w:t>
      </w:r>
      <w:r w:rsidR="005A010E" w:rsidRPr="00112F3E">
        <w:rPr>
          <w:sz w:val="28"/>
          <w:szCs w:val="28"/>
        </w:rPr>
        <w:t xml:space="preserve"> г.:</w:t>
      </w:r>
      <w:r w:rsidR="0044553A" w:rsidRPr="00112F3E">
        <w:rPr>
          <w:sz w:val="28"/>
          <w:szCs w:val="28"/>
        </w:rPr>
        <w:t xml:space="preserve"> </w:t>
      </w:r>
      <w:r w:rsidR="00FF2282" w:rsidRPr="00112F3E">
        <w:rPr>
          <w:vanish/>
          <w:sz w:val="28"/>
          <w:szCs w:val="28"/>
        </w:rPr>
        <w:t>"Братята, влюбени в България" - един филм за братя Прошек и дейността им в България</w:t>
      </w:r>
    </w:p>
    <w:p w:rsidR="00FF2282" w:rsidRPr="00112F3E" w:rsidRDefault="00FF2282" w:rsidP="00FF2282">
      <w:pPr>
        <w:pStyle w:val="NormalWeb"/>
        <w:rPr>
          <w:vanish/>
          <w:sz w:val="28"/>
          <w:szCs w:val="28"/>
        </w:rPr>
      </w:pPr>
      <w:r w:rsidRPr="00112F3E">
        <w:rPr>
          <w:vanish/>
          <w:sz w:val="28"/>
          <w:szCs w:val="28"/>
        </w:rPr>
        <w:t xml:space="preserve">17.30 ч. - Открита детска сцена </w:t>
      </w:r>
    </w:p>
    <w:p w:rsidR="00FF2282" w:rsidRPr="00112F3E" w:rsidRDefault="00FF2282" w:rsidP="00FF2282">
      <w:pPr>
        <w:pStyle w:val="NormalWeb"/>
        <w:rPr>
          <w:vanish/>
          <w:sz w:val="28"/>
          <w:szCs w:val="28"/>
        </w:rPr>
      </w:pPr>
      <w:r w:rsidRPr="00112F3E">
        <w:rPr>
          <w:vanish/>
          <w:sz w:val="28"/>
          <w:szCs w:val="28"/>
        </w:rPr>
        <w:t>18.30 ч. - "Песни за Апостола от Розовата долина" с участието на самодейни колективи от района</w:t>
      </w:r>
    </w:p>
    <w:p w:rsidR="00FF2282" w:rsidRPr="00112F3E" w:rsidRDefault="00FF2282" w:rsidP="00FF2282">
      <w:pPr>
        <w:pStyle w:val="NormalWeb"/>
        <w:rPr>
          <w:vanish/>
          <w:sz w:val="28"/>
          <w:szCs w:val="28"/>
        </w:rPr>
      </w:pPr>
      <w:r w:rsidRPr="00112F3E">
        <w:rPr>
          <w:vanish/>
          <w:sz w:val="28"/>
          <w:szCs w:val="28"/>
        </w:rPr>
        <w:t>19.30 ч. - "1872" – филм, посветен на последната година от живота на Левски</w:t>
      </w:r>
    </w:p>
    <w:p w:rsidR="005A010E" w:rsidRPr="00112F3E" w:rsidRDefault="005A010E" w:rsidP="005A010E">
      <w:pPr>
        <w:ind w:firstLine="708"/>
        <w:jc w:val="both"/>
        <w:rPr>
          <w:sz w:val="28"/>
          <w:szCs w:val="28"/>
        </w:rPr>
      </w:pPr>
    </w:p>
    <w:p w:rsidR="00E5793D" w:rsidRPr="00112F3E" w:rsidRDefault="00E5793D" w:rsidP="004B68C2">
      <w:pPr>
        <w:numPr>
          <w:ilvl w:val="0"/>
          <w:numId w:val="8"/>
        </w:numPr>
        <w:jc w:val="both"/>
        <w:rPr>
          <w:sz w:val="28"/>
          <w:szCs w:val="28"/>
        </w:rPr>
      </w:pPr>
      <w:r w:rsidRPr="00112F3E">
        <w:rPr>
          <w:sz w:val="28"/>
          <w:szCs w:val="28"/>
        </w:rPr>
        <w:t>Изложба „Старо Карлово през обектива на Славчо Славчев”;</w:t>
      </w:r>
    </w:p>
    <w:p w:rsidR="0044553A" w:rsidRPr="00112F3E" w:rsidRDefault="00E5793D" w:rsidP="004B68C2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sz w:val="28"/>
          <w:szCs w:val="28"/>
        </w:rPr>
      </w:pPr>
      <w:r w:rsidRPr="00112F3E">
        <w:rPr>
          <w:sz w:val="28"/>
          <w:szCs w:val="28"/>
        </w:rPr>
        <w:t xml:space="preserve"> </w:t>
      </w:r>
      <w:r w:rsidR="00013C22" w:rsidRPr="00112F3E">
        <w:rPr>
          <w:sz w:val="28"/>
          <w:szCs w:val="28"/>
        </w:rPr>
        <w:t>„</w:t>
      </w:r>
      <w:r w:rsidR="0044553A" w:rsidRPr="00112F3E">
        <w:rPr>
          <w:sz w:val="28"/>
          <w:szCs w:val="28"/>
        </w:rPr>
        <w:t>Малък съм или голям, аз за Левски знам</w:t>
      </w:r>
      <w:r w:rsidR="00013C22" w:rsidRPr="00112F3E">
        <w:rPr>
          <w:sz w:val="28"/>
          <w:szCs w:val="28"/>
        </w:rPr>
        <w:t>”</w:t>
      </w:r>
      <w:r w:rsidR="0044553A" w:rsidRPr="00112F3E">
        <w:rPr>
          <w:sz w:val="28"/>
          <w:szCs w:val="28"/>
        </w:rPr>
        <w:t xml:space="preserve"> - открита сцена </w:t>
      </w:r>
      <w:r w:rsidR="00013C22" w:rsidRPr="00112F3E">
        <w:rPr>
          <w:sz w:val="28"/>
          <w:szCs w:val="28"/>
        </w:rPr>
        <w:t xml:space="preserve">за </w:t>
      </w:r>
      <w:r w:rsidR="0044553A" w:rsidRPr="00112F3E">
        <w:rPr>
          <w:sz w:val="28"/>
          <w:szCs w:val="28"/>
        </w:rPr>
        <w:t xml:space="preserve">деца, </w:t>
      </w:r>
      <w:r w:rsidR="00D52B80">
        <w:rPr>
          <w:sz w:val="28"/>
          <w:szCs w:val="28"/>
        </w:rPr>
        <w:t>ученици и творци от Карлово и С</w:t>
      </w:r>
      <w:r w:rsidR="0044553A" w:rsidRPr="00112F3E">
        <w:rPr>
          <w:sz w:val="28"/>
          <w:szCs w:val="28"/>
        </w:rPr>
        <w:t>опот</w:t>
      </w:r>
    </w:p>
    <w:p w:rsidR="0044553A" w:rsidRPr="00112F3E" w:rsidRDefault="0044553A" w:rsidP="004B68C2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sz w:val="28"/>
          <w:szCs w:val="28"/>
        </w:rPr>
      </w:pPr>
      <w:r w:rsidRPr="00112F3E">
        <w:rPr>
          <w:sz w:val="28"/>
          <w:szCs w:val="28"/>
        </w:rPr>
        <w:t>Детска възрожденска работилница и кът „Реликвите говорят”</w:t>
      </w:r>
    </w:p>
    <w:p w:rsidR="00311126" w:rsidRPr="00112F3E" w:rsidRDefault="00311126" w:rsidP="00112F3E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/>
        <w:jc w:val="both"/>
        <w:rPr>
          <w:sz w:val="28"/>
          <w:szCs w:val="28"/>
        </w:rPr>
      </w:pPr>
      <w:r w:rsidRPr="00112F3E">
        <w:rPr>
          <w:sz w:val="28"/>
          <w:szCs w:val="28"/>
        </w:rPr>
        <w:t>Прожекция на филма „</w:t>
      </w:r>
      <w:r w:rsidR="00E5793D" w:rsidRPr="00112F3E">
        <w:rPr>
          <w:sz w:val="28"/>
          <w:szCs w:val="28"/>
        </w:rPr>
        <w:t>Левски пред съда на Портата и на историята”</w:t>
      </w:r>
      <w:r w:rsidR="00112F3E">
        <w:rPr>
          <w:sz w:val="28"/>
          <w:szCs w:val="28"/>
        </w:rPr>
        <w:t>.</w:t>
      </w:r>
    </w:p>
    <w:p w:rsidR="00685CDF" w:rsidRPr="00112F3E" w:rsidRDefault="00685CDF" w:rsidP="00685CDF">
      <w:pPr>
        <w:pStyle w:val="NormalWeb"/>
        <w:spacing w:before="0" w:after="0"/>
        <w:ind w:firstLine="706"/>
        <w:jc w:val="both"/>
        <w:rPr>
          <w:sz w:val="28"/>
          <w:szCs w:val="28"/>
        </w:rPr>
      </w:pPr>
      <w:r w:rsidRPr="00112F3E">
        <w:rPr>
          <w:sz w:val="28"/>
          <w:szCs w:val="28"/>
          <w:shd w:val="clear" w:color="auto" w:fill="FFFFFF"/>
        </w:rPr>
        <w:t>По повод 182</w:t>
      </w:r>
      <w:r w:rsidR="00BE0141" w:rsidRPr="00112F3E">
        <w:rPr>
          <w:sz w:val="28"/>
          <w:szCs w:val="28"/>
          <w:shd w:val="clear" w:color="auto" w:fill="FFFFFF"/>
        </w:rPr>
        <w:t xml:space="preserve"> години от</w:t>
      </w:r>
      <w:r w:rsidR="00D52B80">
        <w:rPr>
          <w:sz w:val="28"/>
          <w:szCs w:val="28"/>
          <w:shd w:val="clear" w:color="auto" w:fill="FFFFFF"/>
        </w:rPr>
        <w:t xml:space="preserve"> </w:t>
      </w:r>
      <w:r w:rsidR="00BE0141" w:rsidRPr="00112F3E">
        <w:rPr>
          <w:sz w:val="28"/>
          <w:szCs w:val="28"/>
          <w:shd w:val="clear" w:color="auto" w:fill="FFFFFF"/>
        </w:rPr>
        <w:t>рождението на Васил Левски музеят е един от основните организатори на традиционните събития в</w:t>
      </w:r>
      <w:r w:rsidR="003742B9" w:rsidRPr="00112F3E">
        <w:rPr>
          <w:sz w:val="28"/>
          <w:szCs w:val="28"/>
          <w:shd w:val="clear" w:color="auto" w:fill="FFFFFF"/>
        </w:rPr>
        <w:t xml:space="preserve"> деня на рождението на Апостола 18 юли</w:t>
      </w:r>
      <w:r w:rsidRPr="00112F3E">
        <w:rPr>
          <w:sz w:val="28"/>
          <w:szCs w:val="28"/>
          <w:shd w:val="clear" w:color="auto" w:fill="FFFFFF"/>
        </w:rPr>
        <w:t>.</w:t>
      </w:r>
      <w:r w:rsidR="00BE0141" w:rsidRPr="00112F3E">
        <w:rPr>
          <w:sz w:val="28"/>
          <w:szCs w:val="28"/>
          <w:shd w:val="clear" w:color="auto" w:fill="FFFFFF"/>
        </w:rPr>
        <w:t xml:space="preserve"> В рамките на </w:t>
      </w:r>
      <w:r w:rsidRPr="00112F3E">
        <w:rPr>
          <w:sz w:val="28"/>
          <w:szCs w:val="28"/>
        </w:rPr>
        <w:t>Националния събор „Ден на Васил Левски“ на 18 юли 2019 г. музеят организира:</w:t>
      </w:r>
    </w:p>
    <w:p w:rsidR="00685CDF" w:rsidRPr="00112F3E" w:rsidRDefault="00685CDF" w:rsidP="00685CDF">
      <w:pPr>
        <w:pStyle w:val="NormalWeb"/>
        <w:numPr>
          <w:ilvl w:val="0"/>
          <w:numId w:val="8"/>
        </w:numPr>
        <w:spacing w:before="0" w:after="0"/>
        <w:ind w:left="216" w:hanging="216"/>
        <w:jc w:val="both"/>
        <w:rPr>
          <w:sz w:val="28"/>
          <w:szCs w:val="28"/>
        </w:rPr>
      </w:pPr>
      <w:r w:rsidRPr="00112F3E">
        <w:rPr>
          <w:sz w:val="28"/>
          <w:szCs w:val="28"/>
        </w:rPr>
        <w:t>Литературно-музикална програма</w:t>
      </w:r>
    </w:p>
    <w:p w:rsidR="00685CDF" w:rsidRPr="00112F3E" w:rsidRDefault="00685CDF" w:rsidP="00685CDF">
      <w:pPr>
        <w:pStyle w:val="NormalWeb"/>
        <w:numPr>
          <w:ilvl w:val="0"/>
          <w:numId w:val="8"/>
        </w:numPr>
        <w:spacing w:before="0" w:after="0"/>
        <w:ind w:left="216" w:hanging="216"/>
        <w:jc w:val="both"/>
        <w:rPr>
          <w:sz w:val="28"/>
          <w:szCs w:val="28"/>
        </w:rPr>
      </w:pPr>
      <w:r w:rsidRPr="00112F3E">
        <w:rPr>
          <w:sz w:val="28"/>
          <w:szCs w:val="28"/>
        </w:rPr>
        <w:t>Литературен салон</w:t>
      </w:r>
    </w:p>
    <w:p w:rsidR="00685CDF" w:rsidRPr="00112F3E" w:rsidRDefault="00685CDF" w:rsidP="00685CDF">
      <w:pPr>
        <w:pStyle w:val="NormalWeb"/>
        <w:numPr>
          <w:ilvl w:val="0"/>
          <w:numId w:val="8"/>
        </w:numPr>
        <w:spacing w:before="0" w:after="0"/>
        <w:ind w:left="216" w:hanging="216"/>
        <w:jc w:val="both"/>
        <w:rPr>
          <w:sz w:val="28"/>
          <w:szCs w:val="28"/>
        </w:rPr>
      </w:pPr>
      <w:r w:rsidRPr="00112F3E">
        <w:rPr>
          <w:sz w:val="28"/>
          <w:szCs w:val="28"/>
        </w:rPr>
        <w:t xml:space="preserve">Фотоизложба и честване на 25-годишнината на националния туристически поход „По стъпките на Левски” </w:t>
      </w:r>
    </w:p>
    <w:p w:rsidR="00BE0141" w:rsidRPr="00112F3E" w:rsidRDefault="0031091D" w:rsidP="004B68C2">
      <w:pPr>
        <w:pStyle w:val="NormalWeb"/>
        <w:ind w:firstLine="708"/>
        <w:jc w:val="both"/>
        <w:rPr>
          <w:sz w:val="28"/>
          <w:szCs w:val="28"/>
        </w:rPr>
      </w:pPr>
      <w:r w:rsidRPr="00112F3E">
        <w:rPr>
          <w:sz w:val="28"/>
          <w:szCs w:val="28"/>
        </w:rPr>
        <w:t>Съвместно с Д</w:t>
      </w:r>
      <w:r w:rsidR="00BE0141" w:rsidRPr="00112F3E">
        <w:rPr>
          <w:sz w:val="28"/>
          <w:szCs w:val="28"/>
        </w:rPr>
        <w:t xml:space="preserve">ружеството </w:t>
      </w:r>
      <w:r w:rsidRPr="00112F3E">
        <w:rPr>
          <w:sz w:val="28"/>
          <w:szCs w:val="28"/>
        </w:rPr>
        <w:t xml:space="preserve">„Васил Левски” </w:t>
      </w:r>
      <w:r w:rsidR="00BE0141" w:rsidRPr="00112F3E">
        <w:rPr>
          <w:sz w:val="28"/>
          <w:szCs w:val="28"/>
        </w:rPr>
        <w:t>на карловци, живеещи в София</w:t>
      </w:r>
      <w:r w:rsidR="00685CDF" w:rsidRPr="00112F3E">
        <w:rPr>
          <w:sz w:val="28"/>
          <w:szCs w:val="28"/>
        </w:rPr>
        <w:t xml:space="preserve"> и Фондация „Васил Левски” и комитет „Васил Левски” – Карлово </w:t>
      </w:r>
      <w:r w:rsidR="00BE0141" w:rsidRPr="00112F3E">
        <w:rPr>
          <w:sz w:val="28"/>
          <w:szCs w:val="28"/>
        </w:rPr>
        <w:t xml:space="preserve">е проведена празнична вечер </w:t>
      </w:r>
      <w:r w:rsidR="00685CDF" w:rsidRPr="00112F3E">
        <w:rPr>
          <w:sz w:val="28"/>
          <w:szCs w:val="28"/>
        </w:rPr>
        <w:t>за представяне на книгата „Късчета история” с автор Светла Славчева, включваща изследвания на нейния дядо Никола Славчев – първия уредник на музея на Апостола в Карлово.</w:t>
      </w:r>
      <w:r w:rsidR="00BE0141" w:rsidRPr="00112F3E">
        <w:rPr>
          <w:sz w:val="28"/>
          <w:szCs w:val="28"/>
        </w:rPr>
        <w:t xml:space="preserve"> </w:t>
      </w:r>
    </w:p>
    <w:p w:rsidR="003742B9" w:rsidRPr="00112F3E" w:rsidRDefault="00685CDF" w:rsidP="004B68C2">
      <w:pPr>
        <w:pStyle w:val="NormalWeb"/>
        <w:ind w:firstLine="708"/>
        <w:jc w:val="both"/>
        <w:rPr>
          <w:sz w:val="28"/>
          <w:szCs w:val="28"/>
        </w:rPr>
      </w:pPr>
      <w:r w:rsidRPr="00112F3E">
        <w:rPr>
          <w:sz w:val="28"/>
          <w:szCs w:val="28"/>
        </w:rPr>
        <w:t>През м. юни за втора година беше организирано обучение за доброволци „Млад екскурзовод”, в което се включиха 15 ученици, повечето от които през лятото реално се включиха в работата на музея като доброволци. Всички са получили сертификати за преминато обучение, най-активните  грамоти, а също са включени в регистъра на доброволците на музея. Работата с доброволците ръководи Даяна Методиева – екскурзовод.</w:t>
      </w:r>
      <w:r w:rsidR="00772FB4" w:rsidRPr="00112F3E">
        <w:rPr>
          <w:sz w:val="28"/>
          <w:szCs w:val="28"/>
        </w:rPr>
        <w:t xml:space="preserve"> Някои от доброволците участват за втора година в инициативата, като освен през ваканцията участват и помагат на музея в реализирането на различни културни прояви и по време на учебната година.</w:t>
      </w:r>
      <w:r w:rsidRPr="00112F3E">
        <w:rPr>
          <w:sz w:val="28"/>
          <w:szCs w:val="28"/>
        </w:rPr>
        <w:t xml:space="preserve"> </w:t>
      </w:r>
      <w:r w:rsidR="00772FB4" w:rsidRPr="00112F3E">
        <w:rPr>
          <w:sz w:val="28"/>
          <w:szCs w:val="28"/>
        </w:rPr>
        <w:t xml:space="preserve">Осъществяването на доброволческото лято и през 2019 г. става факт съвместно с </w:t>
      </w:r>
      <w:r w:rsidR="00772FB4" w:rsidRPr="00112F3E">
        <w:rPr>
          <w:sz w:val="28"/>
          <w:szCs w:val="28"/>
          <w:shd w:val="clear" w:color="auto" w:fill="FFFFFF"/>
        </w:rPr>
        <w:t xml:space="preserve">Местна </w:t>
      </w:r>
      <w:r w:rsidR="00772FB4" w:rsidRPr="00112F3E">
        <w:rPr>
          <w:sz w:val="28"/>
          <w:szCs w:val="28"/>
          <w:shd w:val="clear" w:color="auto" w:fill="FFFFFF"/>
        </w:rPr>
        <w:lastRenderedPageBreak/>
        <w:t>комисия за борба срещу противообществените прояви на малолетни и непълнолетни към Община Карлово.</w:t>
      </w:r>
    </w:p>
    <w:p w:rsidR="005C6E31" w:rsidRPr="00112F3E" w:rsidRDefault="001F283C" w:rsidP="000D59E9">
      <w:pPr>
        <w:spacing w:after="120"/>
        <w:jc w:val="both"/>
        <w:rPr>
          <w:b/>
          <w:sz w:val="28"/>
          <w:szCs w:val="28"/>
        </w:rPr>
      </w:pPr>
      <w:r w:rsidRPr="00112F3E">
        <w:rPr>
          <w:b/>
          <w:sz w:val="28"/>
          <w:szCs w:val="28"/>
        </w:rPr>
        <w:t xml:space="preserve">ІІ. </w:t>
      </w:r>
      <w:r w:rsidR="005C6E31" w:rsidRPr="00112F3E">
        <w:rPr>
          <w:b/>
          <w:sz w:val="28"/>
          <w:szCs w:val="28"/>
        </w:rPr>
        <w:t xml:space="preserve">ФИНАНСОВА И </w:t>
      </w:r>
      <w:r w:rsidR="00863971" w:rsidRPr="00112F3E">
        <w:rPr>
          <w:b/>
          <w:sz w:val="28"/>
          <w:szCs w:val="28"/>
        </w:rPr>
        <w:t>ОРГАНИЗАЦИОННА ДЕЙНОСТ</w:t>
      </w:r>
    </w:p>
    <w:p w:rsidR="00A64B5A" w:rsidRPr="00112F3E" w:rsidRDefault="005C6E31" w:rsidP="004B68C2">
      <w:pPr>
        <w:numPr>
          <w:ilvl w:val="0"/>
          <w:numId w:val="11"/>
        </w:numPr>
        <w:jc w:val="both"/>
        <w:rPr>
          <w:b/>
          <w:sz w:val="28"/>
          <w:szCs w:val="28"/>
        </w:rPr>
      </w:pPr>
      <w:r w:rsidRPr="00112F3E">
        <w:rPr>
          <w:b/>
          <w:sz w:val="28"/>
          <w:szCs w:val="28"/>
        </w:rPr>
        <w:t xml:space="preserve">Финансова </w:t>
      </w:r>
    </w:p>
    <w:p w:rsidR="004303DF" w:rsidRPr="00112F3E" w:rsidRDefault="00772FB4" w:rsidP="004B68C2">
      <w:pPr>
        <w:ind w:firstLine="708"/>
        <w:jc w:val="both"/>
        <w:rPr>
          <w:sz w:val="28"/>
          <w:szCs w:val="28"/>
        </w:rPr>
      </w:pPr>
      <w:r w:rsidRPr="00112F3E">
        <w:rPr>
          <w:sz w:val="28"/>
          <w:szCs w:val="28"/>
        </w:rPr>
        <w:t>Четвърта</w:t>
      </w:r>
      <w:r w:rsidR="00BE0141" w:rsidRPr="00112F3E">
        <w:rPr>
          <w:sz w:val="28"/>
          <w:szCs w:val="28"/>
        </w:rPr>
        <w:t xml:space="preserve"> година от</w:t>
      </w:r>
      <w:r w:rsidR="00B67572" w:rsidRPr="00112F3E">
        <w:rPr>
          <w:sz w:val="28"/>
          <w:szCs w:val="28"/>
        </w:rPr>
        <w:t xml:space="preserve"> преминаването на делегиран бюджет състоянието на музея е стабилно и реализира всички свои политики и основни дейности без финансови и организационни проблеми. </w:t>
      </w:r>
      <w:r w:rsidR="004303DF" w:rsidRPr="00112F3E">
        <w:rPr>
          <w:sz w:val="28"/>
          <w:szCs w:val="28"/>
        </w:rPr>
        <w:t>Ра</w:t>
      </w:r>
      <w:r w:rsidR="00BE0141" w:rsidRPr="00112F3E">
        <w:rPr>
          <w:sz w:val="28"/>
          <w:szCs w:val="28"/>
        </w:rPr>
        <w:t xml:space="preserve">зработени са политики </w:t>
      </w:r>
      <w:r w:rsidR="004303DF" w:rsidRPr="00112F3E">
        <w:rPr>
          <w:sz w:val="28"/>
          <w:szCs w:val="28"/>
        </w:rPr>
        <w:t xml:space="preserve">за повишаване на собствените приходи на музея с цел изпълнение на планираните по бюджет приходи за финансовото обезпечаване на дейността на музея по основните му направления, включително и чрез други алтернативни източници – дарителство, проекти и др. </w:t>
      </w:r>
      <w:r w:rsidRPr="00112F3E">
        <w:rPr>
          <w:sz w:val="28"/>
          <w:szCs w:val="28"/>
        </w:rPr>
        <w:t xml:space="preserve">Изпълнението и увеличаването на собствените приходи има устойчивост. </w:t>
      </w:r>
      <w:r w:rsidR="004303DF" w:rsidRPr="00112F3E">
        <w:rPr>
          <w:sz w:val="28"/>
          <w:szCs w:val="28"/>
        </w:rPr>
        <w:t xml:space="preserve">Актуализирана </w:t>
      </w:r>
      <w:r w:rsidRPr="00112F3E">
        <w:rPr>
          <w:sz w:val="28"/>
          <w:szCs w:val="28"/>
        </w:rPr>
        <w:t xml:space="preserve">е </w:t>
      </w:r>
      <w:r w:rsidR="004303DF" w:rsidRPr="00112F3E">
        <w:rPr>
          <w:sz w:val="28"/>
          <w:szCs w:val="28"/>
        </w:rPr>
        <w:t>в съответствие с новите изменения системата за финансово управление и контрол</w:t>
      </w:r>
      <w:r w:rsidR="00D911EF" w:rsidRPr="00112F3E">
        <w:rPr>
          <w:sz w:val="28"/>
          <w:szCs w:val="28"/>
        </w:rPr>
        <w:t>.</w:t>
      </w:r>
    </w:p>
    <w:p w:rsidR="001F283C" w:rsidRPr="00112F3E" w:rsidRDefault="00772FB4" w:rsidP="004B68C2">
      <w:pPr>
        <w:pStyle w:val="ListParagraph"/>
        <w:spacing w:after="200" w:line="276" w:lineRule="auto"/>
        <w:jc w:val="both"/>
        <w:rPr>
          <w:sz w:val="28"/>
          <w:szCs w:val="28"/>
        </w:rPr>
      </w:pPr>
      <w:r w:rsidRPr="00112F3E">
        <w:rPr>
          <w:sz w:val="28"/>
          <w:szCs w:val="28"/>
        </w:rPr>
        <w:t>Към 31.12.2019</w:t>
      </w:r>
      <w:r w:rsidR="00BE0141" w:rsidRPr="00112F3E">
        <w:rPr>
          <w:sz w:val="28"/>
          <w:szCs w:val="28"/>
        </w:rPr>
        <w:t xml:space="preserve"> </w:t>
      </w:r>
      <w:r w:rsidR="00B67572" w:rsidRPr="00112F3E">
        <w:rPr>
          <w:sz w:val="28"/>
          <w:szCs w:val="28"/>
        </w:rPr>
        <w:t>г., както и към настоящия момент, музеят няма</w:t>
      </w:r>
    </w:p>
    <w:p w:rsidR="00B67572" w:rsidRPr="00112F3E" w:rsidRDefault="001F283C" w:rsidP="007516BB">
      <w:pPr>
        <w:pStyle w:val="ListParagraph"/>
        <w:spacing w:after="120" w:line="276" w:lineRule="auto"/>
        <w:ind w:left="0"/>
        <w:jc w:val="both"/>
        <w:rPr>
          <w:sz w:val="28"/>
          <w:szCs w:val="28"/>
        </w:rPr>
      </w:pPr>
      <w:r w:rsidRPr="00112F3E">
        <w:rPr>
          <w:sz w:val="28"/>
          <w:szCs w:val="28"/>
        </w:rPr>
        <w:t xml:space="preserve"> ф</w:t>
      </w:r>
      <w:r w:rsidR="00B67572" w:rsidRPr="00112F3E">
        <w:rPr>
          <w:sz w:val="28"/>
          <w:szCs w:val="28"/>
        </w:rPr>
        <w:t>инансови</w:t>
      </w:r>
      <w:r w:rsidRPr="00112F3E">
        <w:rPr>
          <w:sz w:val="28"/>
          <w:szCs w:val="28"/>
        </w:rPr>
        <w:t xml:space="preserve"> </w:t>
      </w:r>
      <w:r w:rsidR="00B67572" w:rsidRPr="00112F3E">
        <w:rPr>
          <w:sz w:val="28"/>
          <w:szCs w:val="28"/>
        </w:rPr>
        <w:t xml:space="preserve"> задължения и неразплатени разходи.</w:t>
      </w:r>
    </w:p>
    <w:tbl>
      <w:tblPr>
        <w:tblW w:w="19303" w:type="dxa"/>
        <w:tblInd w:w="-781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88"/>
        <w:gridCol w:w="1985"/>
        <w:gridCol w:w="10230"/>
      </w:tblGrid>
      <w:tr w:rsidR="00112F3E" w:rsidRPr="00112F3E" w:rsidTr="00055793">
        <w:trPr>
          <w:trHeight w:val="450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6B9B8"/>
            <w:noWrap/>
            <w:vAlign w:val="center"/>
          </w:tcPr>
          <w:p w:rsidR="004044B2" w:rsidRDefault="008A6808" w:rsidP="00055793">
            <w:pPr>
              <w:pStyle w:val="ListParagraph"/>
              <w:spacing w:after="120"/>
              <w:jc w:val="both"/>
              <w:rPr>
                <w:sz w:val="28"/>
                <w:szCs w:val="28"/>
              </w:rPr>
            </w:pPr>
            <w:r w:rsidRPr="00112F3E">
              <w:rPr>
                <w:sz w:val="28"/>
                <w:szCs w:val="28"/>
              </w:rPr>
              <w:t>Финансови резултати:</w:t>
            </w:r>
          </w:p>
          <w:p w:rsidR="00055793" w:rsidRPr="00112F3E" w:rsidRDefault="00055793" w:rsidP="00055793">
            <w:pPr>
              <w:pStyle w:val="ListParagraph"/>
              <w:spacing w:after="120"/>
              <w:jc w:val="both"/>
              <w:rPr>
                <w:bCs/>
              </w:rPr>
            </w:pPr>
            <w:r w:rsidRPr="00112F3E">
              <w:rPr>
                <w:bCs/>
              </w:rPr>
              <w:t>Бюджетна субсидия общо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44B2" w:rsidRDefault="004044B2" w:rsidP="00055793">
            <w:pPr>
              <w:pStyle w:val="ListParagraph"/>
              <w:spacing w:after="200" w:line="276" w:lineRule="auto"/>
              <w:jc w:val="both"/>
            </w:pPr>
          </w:p>
          <w:p w:rsidR="00055793" w:rsidRPr="00112F3E" w:rsidRDefault="00055793" w:rsidP="00055793">
            <w:pPr>
              <w:pStyle w:val="ListParagraph"/>
              <w:spacing w:after="200" w:line="276" w:lineRule="auto"/>
              <w:jc w:val="both"/>
            </w:pPr>
            <w:r w:rsidRPr="00112F3E">
              <w:t>1</w:t>
            </w:r>
            <w:r w:rsidRPr="00112F3E">
              <w:rPr>
                <w:lang w:val="en-US"/>
              </w:rPr>
              <w:t>78050</w:t>
            </w:r>
            <w:r w:rsidRPr="00112F3E">
              <w:t> </w:t>
            </w:r>
          </w:p>
        </w:tc>
        <w:tc>
          <w:tcPr>
            <w:tcW w:w="10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bottom"/>
          </w:tcPr>
          <w:p w:rsidR="00055793" w:rsidRPr="00112F3E" w:rsidRDefault="00055793" w:rsidP="00055793">
            <w:pPr>
              <w:pStyle w:val="ListParagraph"/>
              <w:spacing w:after="200" w:line="276" w:lineRule="auto"/>
              <w:jc w:val="both"/>
              <w:rPr>
                <w:bCs/>
              </w:rPr>
            </w:pPr>
            <w:r w:rsidRPr="00112F3E">
              <w:rPr>
                <w:bCs/>
              </w:rPr>
              <w:t>лева</w:t>
            </w:r>
          </w:p>
        </w:tc>
      </w:tr>
      <w:tr w:rsidR="00112F3E" w:rsidRPr="00112F3E" w:rsidTr="007516BB">
        <w:trPr>
          <w:trHeight w:val="499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6B9B8"/>
            <w:noWrap/>
            <w:vAlign w:val="center"/>
          </w:tcPr>
          <w:p w:rsidR="00055793" w:rsidRPr="00112F3E" w:rsidRDefault="00055793" w:rsidP="00055793">
            <w:pPr>
              <w:pStyle w:val="ListParagraph"/>
              <w:spacing w:after="120"/>
              <w:jc w:val="both"/>
              <w:rPr>
                <w:bCs/>
              </w:rPr>
            </w:pPr>
            <w:r w:rsidRPr="00112F3E">
              <w:rPr>
                <w:bCs/>
              </w:rPr>
              <w:t xml:space="preserve">           в т.ч. по делегираните от държавата дейности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5793" w:rsidRPr="00112F3E" w:rsidRDefault="00055793" w:rsidP="00055793">
            <w:pPr>
              <w:pStyle w:val="ListParagraph"/>
              <w:spacing w:after="200" w:line="276" w:lineRule="auto"/>
              <w:jc w:val="both"/>
            </w:pPr>
            <w:r w:rsidRPr="00112F3E">
              <w:t>175150 </w:t>
            </w:r>
          </w:p>
        </w:tc>
        <w:tc>
          <w:tcPr>
            <w:tcW w:w="10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bottom"/>
          </w:tcPr>
          <w:p w:rsidR="00055793" w:rsidRPr="00112F3E" w:rsidRDefault="00055793" w:rsidP="00055793">
            <w:pPr>
              <w:pStyle w:val="ListParagraph"/>
              <w:spacing w:after="200" w:line="276" w:lineRule="auto"/>
              <w:jc w:val="both"/>
              <w:rPr>
                <w:bCs/>
              </w:rPr>
            </w:pPr>
            <w:r w:rsidRPr="00112F3E">
              <w:rPr>
                <w:bCs/>
              </w:rPr>
              <w:t>лева</w:t>
            </w:r>
          </w:p>
        </w:tc>
      </w:tr>
      <w:tr w:rsidR="00112F3E" w:rsidRPr="00112F3E" w:rsidTr="00055793">
        <w:trPr>
          <w:trHeight w:val="300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6B9B8"/>
            <w:noWrap/>
            <w:vAlign w:val="center"/>
          </w:tcPr>
          <w:p w:rsidR="00055793" w:rsidRPr="00112F3E" w:rsidRDefault="00055793" w:rsidP="00055793">
            <w:pPr>
              <w:pStyle w:val="ListParagraph"/>
              <w:spacing w:after="120"/>
              <w:jc w:val="both"/>
              <w:rPr>
                <w:bCs/>
              </w:rPr>
            </w:pPr>
            <w:r w:rsidRPr="00112F3E">
              <w:rPr>
                <w:bCs/>
              </w:rPr>
              <w:t xml:space="preserve">          от община, МК или др. ведомство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5793" w:rsidRPr="00112F3E" w:rsidRDefault="00055793" w:rsidP="00055793">
            <w:pPr>
              <w:pStyle w:val="ListParagraph"/>
              <w:spacing w:after="200" w:line="276" w:lineRule="auto"/>
              <w:jc w:val="both"/>
            </w:pPr>
            <w:r w:rsidRPr="00112F3E">
              <w:t>2900 </w:t>
            </w:r>
          </w:p>
        </w:tc>
        <w:tc>
          <w:tcPr>
            <w:tcW w:w="10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bottom"/>
          </w:tcPr>
          <w:p w:rsidR="00055793" w:rsidRPr="00112F3E" w:rsidRDefault="00055793" w:rsidP="00055793">
            <w:pPr>
              <w:pStyle w:val="ListParagraph"/>
              <w:spacing w:after="200" w:line="276" w:lineRule="auto"/>
              <w:jc w:val="both"/>
              <w:rPr>
                <w:bCs/>
              </w:rPr>
            </w:pPr>
            <w:r w:rsidRPr="00112F3E">
              <w:rPr>
                <w:bCs/>
              </w:rPr>
              <w:t>лева</w:t>
            </w:r>
          </w:p>
        </w:tc>
      </w:tr>
      <w:tr w:rsidR="00112F3E" w:rsidRPr="00112F3E" w:rsidTr="00996526">
        <w:trPr>
          <w:trHeight w:val="399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6B9B8"/>
            <w:noWrap/>
            <w:vAlign w:val="center"/>
          </w:tcPr>
          <w:p w:rsidR="00055793" w:rsidRPr="00112F3E" w:rsidRDefault="00055793" w:rsidP="00055793">
            <w:pPr>
              <w:pStyle w:val="ListParagraph"/>
              <w:spacing w:after="120"/>
              <w:jc w:val="both"/>
              <w:rPr>
                <w:bCs/>
              </w:rPr>
            </w:pPr>
            <w:r w:rsidRPr="00112F3E">
              <w:rPr>
                <w:bCs/>
              </w:rPr>
              <w:t>Билети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5793" w:rsidRPr="00112F3E" w:rsidRDefault="00055793" w:rsidP="00055793">
            <w:pPr>
              <w:pStyle w:val="ListParagraph"/>
              <w:spacing w:after="200" w:line="276" w:lineRule="auto"/>
              <w:jc w:val="both"/>
            </w:pPr>
            <w:r w:rsidRPr="00112F3E">
              <w:t>100674 </w:t>
            </w:r>
          </w:p>
        </w:tc>
        <w:tc>
          <w:tcPr>
            <w:tcW w:w="10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bottom"/>
          </w:tcPr>
          <w:p w:rsidR="00055793" w:rsidRPr="00112F3E" w:rsidRDefault="00055793" w:rsidP="00055793">
            <w:pPr>
              <w:pStyle w:val="ListParagraph"/>
              <w:spacing w:after="200" w:line="276" w:lineRule="auto"/>
              <w:jc w:val="both"/>
              <w:rPr>
                <w:bCs/>
              </w:rPr>
            </w:pPr>
            <w:r w:rsidRPr="00112F3E">
              <w:rPr>
                <w:bCs/>
              </w:rPr>
              <w:t>лева</w:t>
            </w:r>
          </w:p>
        </w:tc>
      </w:tr>
      <w:tr w:rsidR="00112F3E" w:rsidRPr="00112F3E" w:rsidTr="00996526">
        <w:trPr>
          <w:trHeight w:val="434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6B9B8"/>
            <w:noWrap/>
            <w:vAlign w:val="center"/>
          </w:tcPr>
          <w:p w:rsidR="00055793" w:rsidRPr="00112F3E" w:rsidRDefault="00055793" w:rsidP="00055793">
            <w:pPr>
              <w:pStyle w:val="ListParagraph"/>
              <w:spacing w:after="120"/>
              <w:jc w:val="both"/>
              <w:rPr>
                <w:bCs/>
              </w:rPr>
            </w:pPr>
            <w:r w:rsidRPr="00112F3E">
              <w:rPr>
                <w:bCs/>
              </w:rPr>
              <w:t>Беседи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5793" w:rsidRPr="00112F3E" w:rsidRDefault="00055793" w:rsidP="00055793">
            <w:pPr>
              <w:pStyle w:val="ListParagraph"/>
              <w:spacing w:after="200" w:line="276" w:lineRule="auto"/>
              <w:jc w:val="both"/>
            </w:pPr>
            <w:r w:rsidRPr="00112F3E">
              <w:t>5150</w:t>
            </w:r>
          </w:p>
        </w:tc>
        <w:tc>
          <w:tcPr>
            <w:tcW w:w="10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bottom"/>
          </w:tcPr>
          <w:p w:rsidR="00055793" w:rsidRPr="00112F3E" w:rsidRDefault="00055793" w:rsidP="00055793">
            <w:pPr>
              <w:pStyle w:val="ListParagraph"/>
              <w:spacing w:after="200" w:line="276" w:lineRule="auto"/>
              <w:jc w:val="both"/>
              <w:rPr>
                <w:bCs/>
              </w:rPr>
            </w:pPr>
            <w:r w:rsidRPr="00112F3E">
              <w:rPr>
                <w:bCs/>
              </w:rPr>
              <w:t>лева</w:t>
            </w:r>
          </w:p>
        </w:tc>
      </w:tr>
      <w:tr w:rsidR="00112F3E" w:rsidRPr="00112F3E" w:rsidTr="00055793">
        <w:trPr>
          <w:trHeight w:val="300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6B9B8"/>
            <w:noWrap/>
            <w:vAlign w:val="center"/>
          </w:tcPr>
          <w:p w:rsidR="00055793" w:rsidRPr="00112F3E" w:rsidRDefault="00055793" w:rsidP="00055793">
            <w:pPr>
              <w:pStyle w:val="ListParagraph"/>
              <w:spacing w:after="120"/>
              <w:jc w:val="both"/>
              <w:rPr>
                <w:bCs/>
              </w:rPr>
            </w:pPr>
            <w:r w:rsidRPr="00112F3E">
              <w:rPr>
                <w:bCs/>
              </w:rPr>
              <w:t>Държавни такси (приход)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5793" w:rsidRPr="00112F3E" w:rsidRDefault="00055793" w:rsidP="00055793">
            <w:pPr>
              <w:pStyle w:val="ListParagraph"/>
              <w:spacing w:after="200" w:line="276" w:lineRule="auto"/>
              <w:jc w:val="both"/>
            </w:pPr>
            <w:r w:rsidRPr="00112F3E">
              <w:t>х </w:t>
            </w:r>
          </w:p>
        </w:tc>
        <w:tc>
          <w:tcPr>
            <w:tcW w:w="10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bottom"/>
          </w:tcPr>
          <w:p w:rsidR="00055793" w:rsidRPr="00112F3E" w:rsidRDefault="00055793" w:rsidP="00055793">
            <w:pPr>
              <w:pStyle w:val="ListParagraph"/>
              <w:spacing w:after="200" w:line="276" w:lineRule="auto"/>
              <w:jc w:val="both"/>
              <w:rPr>
                <w:bCs/>
              </w:rPr>
            </w:pPr>
            <w:r w:rsidRPr="00112F3E">
              <w:rPr>
                <w:bCs/>
              </w:rPr>
              <w:t>лева</w:t>
            </w:r>
          </w:p>
        </w:tc>
      </w:tr>
      <w:tr w:rsidR="00112F3E" w:rsidRPr="00112F3E" w:rsidTr="00055793">
        <w:trPr>
          <w:trHeight w:val="300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6B9B8"/>
            <w:noWrap/>
            <w:vAlign w:val="center"/>
          </w:tcPr>
          <w:p w:rsidR="00055793" w:rsidRPr="00112F3E" w:rsidRDefault="00055793" w:rsidP="00055793">
            <w:pPr>
              <w:pStyle w:val="ListParagraph"/>
              <w:spacing w:after="120"/>
              <w:jc w:val="both"/>
              <w:rPr>
                <w:bCs/>
              </w:rPr>
            </w:pPr>
            <w:r w:rsidRPr="00112F3E">
              <w:rPr>
                <w:bCs/>
              </w:rPr>
              <w:t>Спонсорство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5793" w:rsidRPr="00112F3E" w:rsidRDefault="00055793" w:rsidP="00055793">
            <w:pPr>
              <w:pStyle w:val="ListParagraph"/>
              <w:spacing w:after="200" w:line="276" w:lineRule="auto"/>
              <w:jc w:val="both"/>
            </w:pPr>
            <w:r w:rsidRPr="00112F3E">
              <w:t>х </w:t>
            </w:r>
          </w:p>
        </w:tc>
        <w:tc>
          <w:tcPr>
            <w:tcW w:w="10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bottom"/>
          </w:tcPr>
          <w:p w:rsidR="00055793" w:rsidRPr="00112F3E" w:rsidRDefault="00055793" w:rsidP="00055793">
            <w:pPr>
              <w:pStyle w:val="ListParagraph"/>
              <w:spacing w:after="200" w:line="276" w:lineRule="auto"/>
              <w:jc w:val="both"/>
              <w:rPr>
                <w:bCs/>
              </w:rPr>
            </w:pPr>
            <w:r w:rsidRPr="00112F3E">
              <w:rPr>
                <w:bCs/>
              </w:rPr>
              <w:t>лева</w:t>
            </w:r>
          </w:p>
        </w:tc>
      </w:tr>
      <w:tr w:rsidR="00112F3E" w:rsidRPr="00112F3E" w:rsidTr="00055793">
        <w:trPr>
          <w:trHeight w:val="300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6B9B8"/>
            <w:noWrap/>
            <w:vAlign w:val="center"/>
          </w:tcPr>
          <w:p w:rsidR="00055793" w:rsidRPr="00112F3E" w:rsidRDefault="00055793" w:rsidP="00055793">
            <w:pPr>
              <w:pStyle w:val="ListParagraph"/>
              <w:spacing w:after="120"/>
              <w:jc w:val="both"/>
              <w:rPr>
                <w:bCs/>
              </w:rPr>
            </w:pPr>
            <w:r w:rsidRPr="00112F3E">
              <w:rPr>
                <w:bCs/>
              </w:rPr>
              <w:t>Дарения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5793" w:rsidRPr="00112F3E" w:rsidRDefault="00055793" w:rsidP="00055793">
            <w:pPr>
              <w:pStyle w:val="ListParagraph"/>
              <w:spacing w:after="200" w:line="276" w:lineRule="auto"/>
              <w:jc w:val="both"/>
            </w:pPr>
            <w:r w:rsidRPr="00112F3E">
              <w:t>х </w:t>
            </w:r>
          </w:p>
        </w:tc>
        <w:tc>
          <w:tcPr>
            <w:tcW w:w="10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bottom"/>
          </w:tcPr>
          <w:p w:rsidR="00055793" w:rsidRPr="00112F3E" w:rsidRDefault="00055793" w:rsidP="00055793">
            <w:pPr>
              <w:pStyle w:val="ListParagraph"/>
              <w:spacing w:after="200" w:line="276" w:lineRule="auto"/>
              <w:jc w:val="both"/>
              <w:rPr>
                <w:bCs/>
              </w:rPr>
            </w:pPr>
            <w:r w:rsidRPr="00112F3E">
              <w:rPr>
                <w:bCs/>
              </w:rPr>
              <w:t>лева</w:t>
            </w:r>
          </w:p>
        </w:tc>
      </w:tr>
      <w:tr w:rsidR="00112F3E" w:rsidRPr="00112F3E" w:rsidTr="00055793">
        <w:trPr>
          <w:trHeight w:val="300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6B9B8"/>
            <w:noWrap/>
            <w:vAlign w:val="center"/>
          </w:tcPr>
          <w:p w:rsidR="00055793" w:rsidRPr="00112F3E" w:rsidRDefault="00055793" w:rsidP="00055793">
            <w:pPr>
              <w:pStyle w:val="ListParagraph"/>
              <w:spacing w:after="120"/>
              <w:jc w:val="both"/>
              <w:rPr>
                <w:bCs/>
              </w:rPr>
            </w:pPr>
            <w:r w:rsidRPr="00112F3E">
              <w:rPr>
                <w:bCs/>
              </w:rPr>
              <w:t>Проекти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5793" w:rsidRPr="00112F3E" w:rsidRDefault="00055793" w:rsidP="00055793">
            <w:pPr>
              <w:pStyle w:val="ListParagraph"/>
              <w:spacing w:after="200" w:line="276" w:lineRule="auto"/>
              <w:jc w:val="both"/>
            </w:pPr>
            <w:r w:rsidRPr="00112F3E">
              <w:t>х</w:t>
            </w:r>
          </w:p>
        </w:tc>
        <w:tc>
          <w:tcPr>
            <w:tcW w:w="10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bottom"/>
          </w:tcPr>
          <w:p w:rsidR="00055793" w:rsidRPr="00112F3E" w:rsidRDefault="00055793" w:rsidP="00055793">
            <w:pPr>
              <w:pStyle w:val="ListParagraph"/>
              <w:spacing w:after="200" w:line="276" w:lineRule="auto"/>
              <w:jc w:val="both"/>
              <w:rPr>
                <w:bCs/>
              </w:rPr>
            </w:pPr>
            <w:r w:rsidRPr="00112F3E">
              <w:rPr>
                <w:bCs/>
              </w:rPr>
              <w:t>лева</w:t>
            </w:r>
          </w:p>
        </w:tc>
      </w:tr>
      <w:tr w:rsidR="00112F3E" w:rsidRPr="00112F3E" w:rsidTr="00055793">
        <w:trPr>
          <w:trHeight w:val="300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6B9B8"/>
            <w:noWrap/>
            <w:vAlign w:val="center"/>
          </w:tcPr>
          <w:p w:rsidR="00055793" w:rsidRPr="00112F3E" w:rsidRDefault="00055793" w:rsidP="00055793">
            <w:pPr>
              <w:pStyle w:val="ListParagraph"/>
              <w:spacing w:after="120"/>
              <w:jc w:val="both"/>
              <w:rPr>
                <w:bCs/>
              </w:rPr>
            </w:pPr>
            <w:r w:rsidRPr="00112F3E">
              <w:rPr>
                <w:bCs/>
              </w:rPr>
              <w:t>Други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5793" w:rsidRPr="00112F3E" w:rsidRDefault="00055793" w:rsidP="00055793">
            <w:pPr>
              <w:pStyle w:val="ListParagraph"/>
              <w:spacing w:after="200" w:line="276" w:lineRule="auto"/>
              <w:jc w:val="both"/>
            </w:pPr>
            <w:r w:rsidRPr="00112F3E">
              <w:t>62 082 </w:t>
            </w:r>
          </w:p>
        </w:tc>
        <w:tc>
          <w:tcPr>
            <w:tcW w:w="10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bottom"/>
          </w:tcPr>
          <w:p w:rsidR="00055793" w:rsidRPr="00112F3E" w:rsidRDefault="00055793" w:rsidP="00055793">
            <w:pPr>
              <w:pStyle w:val="ListParagraph"/>
              <w:spacing w:after="200" w:line="276" w:lineRule="auto"/>
              <w:jc w:val="both"/>
              <w:rPr>
                <w:bCs/>
              </w:rPr>
            </w:pPr>
            <w:r w:rsidRPr="00112F3E">
              <w:rPr>
                <w:bCs/>
              </w:rPr>
              <w:t>лева</w:t>
            </w:r>
          </w:p>
        </w:tc>
      </w:tr>
      <w:tr w:rsidR="00112F3E" w:rsidRPr="00112F3E" w:rsidTr="00055793">
        <w:trPr>
          <w:trHeight w:val="300"/>
        </w:trPr>
        <w:tc>
          <w:tcPr>
            <w:tcW w:w="19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6B9B8"/>
            <w:noWrap/>
            <w:vAlign w:val="center"/>
          </w:tcPr>
          <w:p w:rsidR="00055793" w:rsidRPr="00112F3E" w:rsidRDefault="00055793" w:rsidP="00055793">
            <w:pPr>
              <w:pStyle w:val="ListParagraph"/>
              <w:spacing w:after="120"/>
              <w:jc w:val="both"/>
              <w:rPr>
                <w:bCs/>
              </w:rPr>
            </w:pPr>
            <w:r w:rsidRPr="00112F3E">
              <w:rPr>
                <w:bCs/>
              </w:rPr>
              <w:t>Разходи</w:t>
            </w:r>
          </w:p>
        </w:tc>
      </w:tr>
      <w:tr w:rsidR="00112F3E" w:rsidRPr="00112F3E" w:rsidTr="007516BB">
        <w:trPr>
          <w:trHeight w:val="572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6B9B8"/>
            <w:vAlign w:val="center"/>
          </w:tcPr>
          <w:p w:rsidR="00055793" w:rsidRPr="00112F3E" w:rsidRDefault="00055793" w:rsidP="00055793">
            <w:pPr>
              <w:pStyle w:val="ListParagraph"/>
              <w:spacing w:after="120"/>
              <w:jc w:val="both"/>
              <w:rPr>
                <w:bCs/>
              </w:rPr>
            </w:pPr>
            <w:r w:rsidRPr="00112F3E">
              <w:rPr>
                <w:bCs/>
              </w:rPr>
              <w:t>Заплати и възнаграждения на персонала по трудови правоотношения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5793" w:rsidRPr="00112F3E" w:rsidRDefault="00055793" w:rsidP="00055793">
            <w:pPr>
              <w:pStyle w:val="ListParagraph"/>
              <w:spacing w:after="200" w:line="276" w:lineRule="auto"/>
              <w:jc w:val="both"/>
            </w:pPr>
            <w:r w:rsidRPr="00112F3E">
              <w:t>139504</w:t>
            </w:r>
          </w:p>
        </w:tc>
        <w:tc>
          <w:tcPr>
            <w:tcW w:w="10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bottom"/>
          </w:tcPr>
          <w:p w:rsidR="00055793" w:rsidRPr="00112F3E" w:rsidRDefault="00055793" w:rsidP="00055793">
            <w:pPr>
              <w:pStyle w:val="ListParagraph"/>
              <w:spacing w:after="200" w:line="276" w:lineRule="auto"/>
              <w:jc w:val="both"/>
              <w:rPr>
                <w:bCs/>
              </w:rPr>
            </w:pPr>
            <w:r w:rsidRPr="00112F3E">
              <w:rPr>
                <w:bCs/>
              </w:rPr>
              <w:t>лева</w:t>
            </w:r>
          </w:p>
        </w:tc>
      </w:tr>
      <w:tr w:rsidR="00112F3E" w:rsidRPr="00112F3E" w:rsidTr="00055793">
        <w:trPr>
          <w:trHeight w:val="300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6B9B8"/>
            <w:noWrap/>
            <w:vAlign w:val="center"/>
          </w:tcPr>
          <w:p w:rsidR="00055793" w:rsidRPr="00112F3E" w:rsidRDefault="00055793" w:rsidP="00055793">
            <w:pPr>
              <w:pStyle w:val="ListParagraph"/>
              <w:spacing w:after="120"/>
              <w:jc w:val="both"/>
              <w:rPr>
                <w:bCs/>
              </w:rPr>
            </w:pPr>
            <w:r w:rsidRPr="00112F3E">
              <w:rPr>
                <w:bCs/>
              </w:rPr>
              <w:t>Други възнаграждения и плащания за персонал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5793" w:rsidRPr="00112F3E" w:rsidRDefault="00055793" w:rsidP="00055793">
            <w:pPr>
              <w:pStyle w:val="ListParagraph"/>
              <w:spacing w:after="200" w:line="276" w:lineRule="auto"/>
              <w:jc w:val="both"/>
            </w:pPr>
            <w:r w:rsidRPr="00112F3E">
              <w:t>5849</w:t>
            </w:r>
          </w:p>
        </w:tc>
        <w:tc>
          <w:tcPr>
            <w:tcW w:w="10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bottom"/>
          </w:tcPr>
          <w:p w:rsidR="00055793" w:rsidRPr="00112F3E" w:rsidRDefault="00055793" w:rsidP="00055793">
            <w:pPr>
              <w:pStyle w:val="ListParagraph"/>
              <w:spacing w:after="200" w:line="276" w:lineRule="auto"/>
              <w:jc w:val="both"/>
              <w:rPr>
                <w:bCs/>
              </w:rPr>
            </w:pPr>
            <w:r w:rsidRPr="00112F3E">
              <w:rPr>
                <w:bCs/>
              </w:rPr>
              <w:t>лева</w:t>
            </w:r>
          </w:p>
        </w:tc>
      </w:tr>
      <w:tr w:rsidR="00112F3E" w:rsidRPr="00112F3E" w:rsidTr="00055793">
        <w:trPr>
          <w:trHeight w:val="300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6B9B8"/>
            <w:noWrap/>
            <w:vAlign w:val="center"/>
          </w:tcPr>
          <w:p w:rsidR="00055793" w:rsidRPr="00112F3E" w:rsidRDefault="00055793" w:rsidP="00055793">
            <w:pPr>
              <w:pStyle w:val="ListParagraph"/>
              <w:spacing w:after="120"/>
              <w:jc w:val="both"/>
              <w:rPr>
                <w:bCs/>
              </w:rPr>
            </w:pPr>
            <w:r w:rsidRPr="00112F3E">
              <w:rPr>
                <w:bCs/>
              </w:rPr>
              <w:t>Задължителни осигурителни вноски от работодателя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5793" w:rsidRPr="00112F3E" w:rsidRDefault="00055793" w:rsidP="00055793">
            <w:pPr>
              <w:pStyle w:val="ListParagraph"/>
              <w:spacing w:after="200" w:line="276" w:lineRule="auto"/>
              <w:jc w:val="both"/>
            </w:pPr>
            <w:r w:rsidRPr="00112F3E">
              <w:t>26544</w:t>
            </w:r>
          </w:p>
        </w:tc>
        <w:tc>
          <w:tcPr>
            <w:tcW w:w="10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bottom"/>
          </w:tcPr>
          <w:p w:rsidR="00055793" w:rsidRPr="00112F3E" w:rsidRDefault="00055793" w:rsidP="00055793">
            <w:pPr>
              <w:pStyle w:val="ListParagraph"/>
              <w:spacing w:after="200" w:line="276" w:lineRule="auto"/>
              <w:jc w:val="both"/>
              <w:rPr>
                <w:bCs/>
              </w:rPr>
            </w:pPr>
            <w:r w:rsidRPr="00112F3E">
              <w:rPr>
                <w:bCs/>
              </w:rPr>
              <w:t>лева</w:t>
            </w:r>
          </w:p>
        </w:tc>
      </w:tr>
      <w:tr w:rsidR="00112F3E" w:rsidRPr="00112F3E" w:rsidTr="00055793">
        <w:trPr>
          <w:trHeight w:val="300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6B9B8"/>
            <w:noWrap/>
            <w:vAlign w:val="center"/>
          </w:tcPr>
          <w:p w:rsidR="00055793" w:rsidRPr="00112F3E" w:rsidRDefault="00055793" w:rsidP="00055793">
            <w:pPr>
              <w:pStyle w:val="ListParagraph"/>
              <w:spacing w:after="120"/>
              <w:jc w:val="both"/>
              <w:rPr>
                <w:bCs/>
              </w:rPr>
            </w:pPr>
            <w:r w:rsidRPr="00112F3E">
              <w:rPr>
                <w:bCs/>
              </w:rPr>
              <w:t>Издръжка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5793" w:rsidRPr="00112F3E" w:rsidRDefault="00055793" w:rsidP="00055793">
            <w:pPr>
              <w:pStyle w:val="ListParagraph"/>
              <w:spacing w:after="200" w:line="276" w:lineRule="auto"/>
              <w:jc w:val="both"/>
            </w:pPr>
            <w:r w:rsidRPr="00112F3E">
              <w:t>167659 </w:t>
            </w:r>
          </w:p>
        </w:tc>
        <w:tc>
          <w:tcPr>
            <w:tcW w:w="10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bottom"/>
          </w:tcPr>
          <w:p w:rsidR="00055793" w:rsidRPr="00112F3E" w:rsidRDefault="00055793" w:rsidP="00055793">
            <w:pPr>
              <w:pStyle w:val="ListParagraph"/>
              <w:spacing w:after="200" w:line="276" w:lineRule="auto"/>
              <w:jc w:val="both"/>
              <w:rPr>
                <w:bCs/>
              </w:rPr>
            </w:pPr>
            <w:r w:rsidRPr="00112F3E">
              <w:rPr>
                <w:bCs/>
              </w:rPr>
              <w:t>лева</w:t>
            </w:r>
          </w:p>
        </w:tc>
      </w:tr>
      <w:tr w:rsidR="00112F3E" w:rsidRPr="00112F3E" w:rsidTr="00996526">
        <w:trPr>
          <w:trHeight w:val="361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6B9B8"/>
            <w:noWrap/>
            <w:vAlign w:val="center"/>
          </w:tcPr>
          <w:p w:rsidR="00055793" w:rsidRPr="00112F3E" w:rsidRDefault="00055793" w:rsidP="00055793">
            <w:pPr>
              <w:pStyle w:val="ListParagraph"/>
              <w:spacing w:after="120"/>
              <w:jc w:val="both"/>
              <w:rPr>
                <w:bCs/>
              </w:rPr>
            </w:pPr>
            <w:r w:rsidRPr="00112F3E">
              <w:rPr>
                <w:bCs/>
              </w:rPr>
              <w:t>Платен данък сгради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5793" w:rsidRPr="00112F3E" w:rsidRDefault="00055793" w:rsidP="00055793">
            <w:pPr>
              <w:pStyle w:val="ListParagraph"/>
              <w:spacing w:after="200" w:line="276" w:lineRule="auto"/>
              <w:jc w:val="both"/>
            </w:pPr>
            <w:r w:rsidRPr="00112F3E">
              <w:t>х </w:t>
            </w:r>
          </w:p>
        </w:tc>
        <w:tc>
          <w:tcPr>
            <w:tcW w:w="10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bottom"/>
          </w:tcPr>
          <w:p w:rsidR="00055793" w:rsidRPr="00112F3E" w:rsidRDefault="00055793" w:rsidP="00055793">
            <w:pPr>
              <w:pStyle w:val="ListParagraph"/>
              <w:spacing w:after="200" w:line="276" w:lineRule="auto"/>
              <w:jc w:val="both"/>
              <w:rPr>
                <w:bCs/>
              </w:rPr>
            </w:pPr>
            <w:r w:rsidRPr="00112F3E">
              <w:rPr>
                <w:bCs/>
              </w:rPr>
              <w:t>лева</w:t>
            </w:r>
          </w:p>
        </w:tc>
      </w:tr>
      <w:tr w:rsidR="00112F3E" w:rsidRPr="00112F3E" w:rsidTr="00055793">
        <w:trPr>
          <w:trHeight w:val="300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6B9B8"/>
            <w:noWrap/>
            <w:vAlign w:val="center"/>
          </w:tcPr>
          <w:p w:rsidR="00055793" w:rsidRPr="00112F3E" w:rsidRDefault="00055793" w:rsidP="00055793">
            <w:pPr>
              <w:pStyle w:val="ListParagraph"/>
              <w:spacing w:after="120"/>
              <w:jc w:val="both"/>
              <w:rPr>
                <w:bCs/>
              </w:rPr>
            </w:pPr>
            <w:r w:rsidRPr="00112F3E">
              <w:rPr>
                <w:bCs/>
              </w:rPr>
              <w:t>Други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5793" w:rsidRPr="00112F3E" w:rsidRDefault="00055793" w:rsidP="00055793">
            <w:pPr>
              <w:pStyle w:val="ListParagraph"/>
              <w:spacing w:after="200" w:line="276" w:lineRule="auto"/>
              <w:jc w:val="both"/>
            </w:pPr>
            <w:r w:rsidRPr="00112F3E">
              <w:t>5777</w:t>
            </w:r>
          </w:p>
        </w:tc>
        <w:tc>
          <w:tcPr>
            <w:tcW w:w="10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bottom"/>
          </w:tcPr>
          <w:p w:rsidR="00055793" w:rsidRPr="00112F3E" w:rsidRDefault="00055793" w:rsidP="00055793">
            <w:pPr>
              <w:pStyle w:val="ListParagraph"/>
              <w:spacing w:after="200" w:line="276" w:lineRule="auto"/>
              <w:jc w:val="both"/>
              <w:rPr>
                <w:bCs/>
              </w:rPr>
            </w:pPr>
            <w:r w:rsidRPr="00112F3E">
              <w:rPr>
                <w:bCs/>
              </w:rPr>
              <w:t>лева</w:t>
            </w:r>
          </w:p>
          <w:p w:rsidR="00055793" w:rsidRPr="00112F3E" w:rsidRDefault="00055793" w:rsidP="00055793">
            <w:pPr>
              <w:pStyle w:val="ListParagraph"/>
              <w:spacing w:after="200" w:line="276" w:lineRule="auto"/>
              <w:jc w:val="both"/>
              <w:rPr>
                <w:bCs/>
              </w:rPr>
            </w:pPr>
          </w:p>
        </w:tc>
      </w:tr>
    </w:tbl>
    <w:p w:rsidR="008F2056" w:rsidRPr="00112F3E" w:rsidRDefault="008F2056" w:rsidP="003742B9">
      <w:pPr>
        <w:numPr>
          <w:ilvl w:val="0"/>
          <w:numId w:val="11"/>
        </w:numPr>
        <w:jc w:val="both"/>
        <w:rPr>
          <w:b/>
          <w:sz w:val="28"/>
          <w:szCs w:val="28"/>
        </w:rPr>
      </w:pPr>
      <w:r w:rsidRPr="00112F3E">
        <w:rPr>
          <w:b/>
          <w:sz w:val="28"/>
          <w:szCs w:val="28"/>
        </w:rPr>
        <w:lastRenderedPageBreak/>
        <w:t>Организационна</w:t>
      </w:r>
    </w:p>
    <w:p w:rsidR="000545A8" w:rsidRPr="00112F3E" w:rsidRDefault="000545A8" w:rsidP="004B68C2">
      <w:pPr>
        <w:ind w:left="5664"/>
        <w:jc w:val="both"/>
        <w:rPr>
          <w:sz w:val="28"/>
          <w:szCs w:val="28"/>
        </w:rPr>
      </w:pPr>
    </w:p>
    <w:p w:rsidR="009035DE" w:rsidRPr="00112F3E" w:rsidRDefault="00772FB4" w:rsidP="004044B2">
      <w:pPr>
        <w:spacing w:after="120"/>
        <w:ind w:firstLine="709"/>
        <w:jc w:val="both"/>
        <w:rPr>
          <w:sz w:val="28"/>
          <w:szCs w:val="28"/>
        </w:rPr>
      </w:pPr>
      <w:r w:rsidRPr="00112F3E">
        <w:rPr>
          <w:sz w:val="28"/>
          <w:szCs w:val="28"/>
        </w:rPr>
        <w:t xml:space="preserve">Продължава </w:t>
      </w:r>
      <w:r w:rsidR="009035DE" w:rsidRPr="00112F3E">
        <w:rPr>
          <w:sz w:val="28"/>
          <w:szCs w:val="28"/>
        </w:rPr>
        <w:t>работата за повишаване посещаемостта на музея чрез туристически агенции, работа по програми с училищата за извънкласни дейности.</w:t>
      </w:r>
      <w:r w:rsidR="004303DF" w:rsidRPr="00112F3E">
        <w:rPr>
          <w:sz w:val="28"/>
          <w:szCs w:val="28"/>
        </w:rPr>
        <w:t xml:space="preserve"> </w:t>
      </w:r>
    </w:p>
    <w:p w:rsidR="00055793" w:rsidRPr="00112F3E" w:rsidRDefault="004303DF" w:rsidP="004044B2">
      <w:pPr>
        <w:spacing w:after="120"/>
        <w:ind w:firstLine="709"/>
        <w:jc w:val="both"/>
        <w:rPr>
          <w:sz w:val="28"/>
          <w:szCs w:val="28"/>
        </w:rPr>
      </w:pPr>
      <w:r w:rsidRPr="00112F3E">
        <w:rPr>
          <w:sz w:val="28"/>
          <w:szCs w:val="28"/>
        </w:rPr>
        <w:t>Резулт</w:t>
      </w:r>
      <w:r w:rsidR="00A33A0C" w:rsidRPr="00112F3E">
        <w:rPr>
          <w:sz w:val="28"/>
          <w:szCs w:val="28"/>
        </w:rPr>
        <w:t>атите за годината са добри</w:t>
      </w:r>
      <w:r w:rsidRPr="00112F3E">
        <w:rPr>
          <w:sz w:val="28"/>
          <w:szCs w:val="28"/>
        </w:rPr>
        <w:t>.</w:t>
      </w:r>
      <w:r w:rsidR="00A33A0C" w:rsidRPr="00112F3E">
        <w:rPr>
          <w:sz w:val="28"/>
          <w:szCs w:val="28"/>
        </w:rPr>
        <w:t xml:space="preserve"> Имаме устойчивост на посещаемостта като има мал</w:t>
      </w:r>
      <w:r w:rsidR="00772FB4" w:rsidRPr="00112F3E">
        <w:rPr>
          <w:sz w:val="28"/>
          <w:szCs w:val="28"/>
        </w:rPr>
        <w:t xml:space="preserve">ко увеличение </w:t>
      </w:r>
      <w:r w:rsidR="00A33A0C" w:rsidRPr="00112F3E">
        <w:rPr>
          <w:sz w:val="28"/>
          <w:szCs w:val="28"/>
        </w:rPr>
        <w:t xml:space="preserve">на </w:t>
      </w:r>
      <w:r w:rsidR="00FE1CC3" w:rsidRPr="00112F3E">
        <w:rPr>
          <w:sz w:val="28"/>
          <w:szCs w:val="28"/>
        </w:rPr>
        <w:t xml:space="preserve">платените </w:t>
      </w:r>
      <w:r w:rsidR="00A33A0C" w:rsidRPr="00112F3E">
        <w:rPr>
          <w:sz w:val="28"/>
          <w:szCs w:val="28"/>
        </w:rPr>
        <w:t>посетители</w:t>
      </w:r>
      <w:r w:rsidR="00055793" w:rsidRPr="00112F3E">
        <w:rPr>
          <w:sz w:val="28"/>
          <w:szCs w:val="28"/>
          <w:lang w:val="en-US"/>
        </w:rPr>
        <w:t xml:space="preserve"> </w:t>
      </w:r>
      <w:r w:rsidR="00055793" w:rsidRPr="00112F3E">
        <w:rPr>
          <w:sz w:val="28"/>
          <w:szCs w:val="28"/>
        </w:rPr>
        <w:t>и по-голямо</w:t>
      </w:r>
      <w:r w:rsidR="00FE1CC3" w:rsidRPr="00112F3E">
        <w:rPr>
          <w:sz w:val="28"/>
          <w:szCs w:val="28"/>
        </w:rPr>
        <w:t xml:space="preserve"> </w:t>
      </w:r>
      <w:r w:rsidR="00A33A0C" w:rsidRPr="00112F3E">
        <w:rPr>
          <w:sz w:val="28"/>
          <w:szCs w:val="28"/>
        </w:rPr>
        <w:t>увеличение на безплатните посетители.</w:t>
      </w:r>
      <w:r w:rsidRPr="00112F3E">
        <w:rPr>
          <w:sz w:val="28"/>
          <w:szCs w:val="28"/>
        </w:rPr>
        <w:t xml:space="preserve"> Общо посещаемостта </w:t>
      </w:r>
      <w:r w:rsidR="00055793" w:rsidRPr="00112F3E">
        <w:rPr>
          <w:sz w:val="28"/>
          <w:szCs w:val="28"/>
        </w:rPr>
        <w:t>от 56565 души през 2018 г. се увеличава на 58143 души през 2019 г.</w:t>
      </w:r>
      <w:r w:rsidRPr="00112F3E">
        <w:rPr>
          <w:sz w:val="28"/>
          <w:szCs w:val="28"/>
        </w:rPr>
        <w:t xml:space="preserve"> </w:t>
      </w:r>
    </w:p>
    <w:p w:rsidR="004303DF" w:rsidRPr="00112F3E" w:rsidRDefault="004303DF" w:rsidP="007516BB">
      <w:pPr>
        <w:spacing w:after="120"/>
        <w:ind w:firstLine="709"/>
        <w:jc w:val="both"/>
        <w:rPr>
          <w:sz w:val="28"/>
          <w:szCs w:val="28"/>
        </w:rPr>
      </w:pPr>
      <w:r w:rsidRPr="00112F3E">
        <w:rPr>
          <w:sz w:val="28"/>
          <w:szCs w:val="28"/>
        </w:rPr>
        <w:t>Осигурен е напълно безплатен вход за целеви групи – деца до 7 г. и хора с увреждания</w:t>
      </w:r>
      <w:r w:rsidR="0031091D" w:rsidRPr="00112F3E">
        <w:rPr>
          <w:sz w:val="28"/>
          <w:szCs w:val="28"/>
        </w:rPr>
        <w:t xml:space="preserve">, а също и повече дни с безплатен достъп </w:t>
      </w:r>
      <w:r w:rsidR="00055793" w:rsidRPr="00112F3E">
        <w:rPr>
          <w:sz w:val="28"/>
          <w:szCs w:val="28"/>
        </w:rPr>
        <w:t>в празнични дни</w:t>
      </w:r>
      <w:r w:rsidR="0031091D" w:rsidRPr="00112F3E">
        <w:rPr>
          <w:sz w:val="28"/>
          <w:szCs w:val="28"/>
        </w:rPr>
        <w:t>.</w:t>
      </w:r>
    </w:p>
    <w:p w:rsidR="002E1A46" w:rsidRPr="00112F3E" w:rsidRDefault="004303DF" w:rsidP="007516BB">
      <w:pPr>
        <w:spacing w:after="120"/>
        <w:ind w:firstLine="709"/>
        <w:jc w:val="both"/>
        <w:rPr>
          <w:sz w:val="28"/>
          <w:szCs w:val="28"/>
        </w:rPr>
      </w:pPr>
      <w:r w:rsidRPr="00112F3E">
        <w:rPr>
          <w:sz w:val="28"/>
          <w:szCs w:val="28"/>
        </w:rPr>
        <w:t>Осигурена е</w:t>
      </w:r>
      <w:r w:rsidR="002E1A46" w:rsidRPr="00112F3E">
        <w:rPr>
          <w:sz w:val="28"/>
          <w:szCs w:val="28"/>
        </w:rPr>
        <w:t xml:space="preserve"> дневна охрана на музея</w:t>
      </w:r>
      <w:r w:rsidRPr="00112F3E">
        <w:rPr>
          <w:sz w:val="28"/>
          <w:szCs w:val="28"/>
        </w:rPr>
        <w:t>, което намалява риска и за работещите в музея, и за посетителите.</w:t>
      </w:r>
    </w:p>
    <w:p w:rsidR="005C2C5A" w:rsidRDefault="005C2C5A" w:rsidP="007516BB">
      <w:pPr>
        <w:spacing w:after="120"/>
        <w:ind w:firstLine="709"/>
        <w:jc w:val="both"/>
        <w:rPr>
          <w:sz w:val="28"/>
          <w:szCs w:val="28"/>
        </w:rPr>
      </w:pPr>
      <w:r w:rsidRPr="00112F3E">
        <w:rPr>
          <w:sz w:val="28"/>
          <w:szCs w:val="28"/>
        </w:rPr>
        <w:t>Работи се за допълнителна квалификация на специалис</w:t>
      </w:r>
      <w:r w:rsidR="00FE1CC3" w:rsidRPr="00112F3E">
        <w:rPr>
          <w:sz w:val="28"/>
          <w:szCs w:val="28"/>
        </w:rPr>
        <w:t>тите – през 2019</w:t>
      </w:r>
      <w:r w:rsidRPr="00112F3E">
        <w:rPr>
          <w:sz w:val="28"/>
          <w:szCs w:val="28"/>
        </w:rPr>
        <w:t xml:space="preserve"> г. на такива курсове и семинари са участвали </w:t>
      </w:r>
      <w:r w:rsidR="00055793" w:rsidRPr="00112F3E">
        <w:rPr>
          <w:sz w:val="28"/>
          <w:szCs w:val="28"/>
        </w:rPr>
        <w:t xml:space="preserve">всички </w:t>
      </w:r>
      <w:r w:rsidRPr="00112F3E">
        <w:rPr>
          <w:sz w:val="28"/>
          <w:szCs w:val="28"/>
        </w:rPr>
        <w:t>екскурзовод</w:t>
      </w:r>
      <w:r w:rsidR="00FE1CC3" w:rsidRPr="00112F3E">
        <w:rPr>
          <w:sz w:val="28"/>
          <w:szCs w:val="28"/>
        </w:rPr>
        <w:t xml:space="preserve">и, уредници </w:t>
      </w:r>
      <w:r w:rsidRPr="00112F3E">
        <w:rPr>
          <w:sz w:val="28"/>
          <w:szCs w:val="28"/>
        </w:rPr>
        <w:t>и гл. счетоводител.</w:t>
      </w:r>
      <w:r w:rsidR="00996526">
        <w:rPr>
          <w:sz w:val="28"/>
          <w:szCs w:val="28"/>
        </w:rPr>
        <w:t xml:space="preserve"> За втора година музеят организира и свое обучение за специалистите за работа с </w:t>
      </w:r>
      <w:r w:rsidR="00D52B80">
        <w:rPr>
          <w:sz w:val="28"/>
          <w:szCs w:val="28"/>
        </w:rPr>
        <w:t>публики.</w:t>
      </w:r>
    </w:p>
    <w:p w:rsidR="000D59E9" w:rsidRPr="000D59E9" w:rsidRDefault="000D59E9" w:rsidP="004044B2">
      <w:pPr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0D59E9">
        <w:rPr>
          <w:sz w:val="28"/>
          <w:szCs w:val="28"/>
        </w:rPr>
        <w:t>яха изработени технически паспорти на сградите в музея ПДС – родна</w:t>
      </w:r>
      <w:r>
        <w:rPr>
          <w:sz w:val="28"/>
          <w:szCs w:val="28"/>
        </w:rPr>
        <w:t>та</w:t>
      </w:r>
      <w:r w:rsidRPr="000D59E9">
        <w:rPr>
          <w:sz w:val="28"/>
          <w:szCs w:val="28"/>
        </w:rPr>
        <w:t xml:space="preserve"> къща на Васил Левски, експозиционна</w:t>
      </w:r>
      <w:r>
        <w:rPr>
          <w:sz w:val="28"/>
          <w:szCs w:val="28"/>
        </w:rPr>
        <w:t>та</w:t>
      </w:r>
      <w:r w:rsidRPr="000D59E9">
        <w:rPr>
          <w:sz w:val="28"/>
          <w:szCs w:val="28"/>
        </w:rPr>
        <w:t xml:space="preserve"> зала и старата административна сграда, от лицензирана фирма</w:t>
      </w:r>
      <w:r>
        <w:rPr>
          <w:sz w:val="28"/>
          <w:szCs w:val="28"/>
        </w:rPr>
        <w:t xml:space="preserve"> и започнахме изпълнението на някои от препоръките, съдържащи се в тях.</w:t>
      </w:r>
      <w:r w:rsidR="004044B2">
        <w:rPr>
          <w:sz w:val="28"/>
          <w:szCs w:val="28"/>
        </w:rPr>
        <w:t xml:space="preserve"> Първите стъпк</w:t>
      </w:r>
      <w:r w:rsidR="00D52B80">
        <w:rPr>
          <w:sz w:val="28"/>
          <w:szCs w:val="28"/>
        </w:rPr>
        <w:t>и са за подмяна на част от ел. и</w:t>
      </w:r>
      <w:r w:rsidR="004044B2">
        <w:rPr>
          <w:sz w:val="28"/>
          <w:szCs w:val="28"/>
        </w:rPr>
        <w:t>нсталацията в експозиционната зала.</w:t>
      </w:r>
    </w:p>
    <w:p w:rsidR="00FE1CC3" w:rsidRDefault="00D605E1" w:rsidP="004044B2">
      <w:pPr>
        <w:spacing w:after="120"/>
        <w:jc w:val="both"/>
        <w:rPr>
          <w:sz w:val="28"/>
          <w:szCs w:val="28"/>
        </w:rPr>
      </w:pPr>
      <w:r w:rsidRPr="00112F3E">
        <w:rPr>
          <w:sz w:val="28"/>
          <w:szCs w:val="28"/>
        </w:rPr>
        <w:tab/>
      </w:r>
      <w:r w:rsidR="00A33A0C" w:rsidRPr="00112F3E">
        <w:rPr>
          <w:sz w:val="28"/>
          <w:szCs w:val="28"/>
        </w:rPr>
        <w:t>Продължава работата по сключени</w:t>
      </w:r>
      <w:r w:rsidR="00FE1CC3" w:rsidRPr="00112F3E">
        <w:rPr>
          <w:sz w:val="28"/>
          <w:szCs w:val="28"/>
        </w:rPr>
        <w:t>те договори за съвместни прояви с трите университета – софийския, пловдивския и великотърновския. Последната съвместна инициатива е организираният междунаоден студентски конкурс за есе „Васил Левски – диалози във времето, диалози с времето”, който ще приключи през м. февруари 2020 г.</w:t>
      </w:r>
    </w:p>
    <w:p w:rsidR="002C4819" w:rsidRPr="00112F3E" w:rsidRDefault="002C4819" w:rsidP="004044B2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>Подписано беше и споразумение между музея и Българската търговско-промишлена палата /БТПП/ за представяне на първи етаж от къщата на Иван Грозев с фотодокументалната изложба за него като сподвижник на Левски и стопански и обществен деец след Освобождението пред посетители на музея и ученици, включени в образователните програми на музея.</w:t>
      </w:r>
    </w:p>
    <w:p w:rsidR="000A5F6C" w:rsidRPr="00112F3E" w:rsidRDefault="008B4517" w:rsidP="004044B2">
      <w:pPr>
        <w:spacing w:after="120"/>
        <w:ind w:firstLine="709"/>
        <w:jc w:val="both"/>
        <w:rPr>
          <w:sz w:val="28"/>
          <w:szCs w:val="28"/>
        </w:rPr>
      </w:pPr>
      <w:r w:rsidRPr="00112F3E">
        <w:rPr>
          <w:sz w:val="28"/>
          <w:szCs w:val="28"/>
        </w:rPr>
        <w:t>Н</w:t>
      </w:r>
      <w:r w:rsidR="000A5F6C" w:rsidRPr="00112F3E">
        <w:rPr>
          <w:sz w:val="28"/>
          <w:szCs w:val="28"/>
        </w:rPr>
        <w:t>ова</w:t>
      </w:r>
      <w:r w:rsidRPr="00112F3E">
        <w:rPr>
          <w:sz w:val="28"/>
          <w:szCs w:val="28"/>
        </w:rPr>
        <w:t>та</w:t>
      </w:r>
      <w:r w:rsidR="000A5F6C" w:rsidRPr="00112F3E">
        <w:rPr>
          <w:sz w:val="28"/>
          <w:szCs w:val="28"/>
        </w:rPr>
        <w:t xml:space="preserve"> уебстраница на музея, която</w:t>
      </w:r>
      <w:r w:rsidRPr="00112F3E">
        <w:rPr>
          <w:sz w:val="28"/>
          <w:szCs w:val="28"/>
        </w:rPr>
        <w:t xml:space="preserve"> функционира</w:t>
      </w:r>
      <w:r w:rsidR="00FE1CC3" w:rsidRPr="00112F3E">
        <w:rPr>
          <w:sz w:val="28"/>
          <w:szCs w:val="28"/>
        </w:rPr>
        <w:t>ща</w:t>
      </w:r>
      <w:r w:rsidRPr="00112F3E">
        <w:rPr>
          <w:sz w:val="28"/>
          <w:szCs w:val="28"/>
        </w:rPr>
        <w:t xml:space="preserve"> от </w:t>
      </w:r>
      <w:r w:rsidR="000A5F6C" w:rsidRPr="00112F3E">
        <w:rPr>
          <w:sz w:val="28"/>
          <w:szCs w:val="28"/>
        </w:rPr>
        <w:t>м. февруари 2017 г.</w:t>
      </w:r>
      <w:r w:rsidR="00FE1CC3" w:rsidRPr="00112F3E">
        <w:rPr>
          <w:sz w:val="28"/>
          <w:szCs w:val="28"/>
        </w:rPr>
        <w:t>, подобрява</w:t>
      </w:r>
      <w:r w:rsidRPr="00112F3E">
        <w:rPr>
          <w:sz w:val="28"/>
          <w:szCs w:val="28"/>
        </w:rPr>
        <w:t xml:space="preserve"> представянето на музея. За това спомага и много по динамичното отразяване на събития и на фейсбук страницата ни.</w:t>
      </w:r>
      <w:r w:rsidR="00FE1CC3" w:rsidRPr="00112F3E">
        <w:rPr>
          <w:sz w:val="28"/>
          <w:szCs w:val="28"/>
        </w:rPr>
        <w:t xml:space="preserve"> </w:t>
      </w:r>
      <w:r w:rsidR="00055793" w:rsidRPr="00112F3E">
        <w:rPr>
          <w:sz w:val="28"/>
          <w:szCs w:val="28"/>
        </w:rPr>
        <w:t>А</w:t>
      </w:r>
      <w:r w:rsidR="00FE1CC3" w:rsidRPr="00112F3E">
        <w:rPr>
          <w:sz w:val="28"/>
          <w:szCs w:val="28"/>
        </w:rPr>
        <w:t>дминистрира</w:t>
      </w:r>
      <w:r w:rsidR="00055793" w:rsidRPr="00112F3E">
        <w:rPr>
          <w:sz w:val="28"/>
          <w:szCs w:val="28"/>
        </w:rPr>
        <w:t>т се</w:t>
      </w:r>
      <w:r w:rsidR="00FE1CC3" w:rsidRPr="00112F3E">
        <w:rPr>
          <w:sz w:val="28"/>
          <w:szCs w:val="28"/>
        </w:rPr>
        <w:t xml:space="preserve"> от Виктор Комбов – уредник. Поддържа</w:t>
      </w:r>
      <w:r w:rsidR="00055793" w:rsidRPr="00112F3E">
        <w:rPr>
          <w:sz w:val="28"/>
          <w:szCs w:val="28"/>
        </w:rPr>
        <w:t xml:space="preserve"> се и втора фейсбук страница –</w:t>
      </w:r>
      <w:r w:rsidR="00FE1CC3" w:rsidRPr="00112F3E">
        <w:rPr>
          <w:sz w:val="28"/>
          <w:szCs w:val="28"/>
        </w:rPr>
        <w:t xml:space="preserve"> специална за проекта „Апостола в детските очи”, която профилирано отразява работата по образователните програми.</w:t>
      </w:r>
      <w:r w:rsidR="00055793" w:rsidRPr="00112F3E">
        <w:rPr>
          <w:sz w:val="28"/>
          <w:szCs w:val="28"/>
        </w:rPr>
        <w:t xml:space="preserve"> Администрира се от Пламена Москова – екскурзовод и завеждащ образователните програми в музея.</w:t>
      </w:r>
      <w:r w:rsidR="00FE1CC3" w:rsidRPr="00112F3E">
        <w:rPr>
          <w:sz w:val="28"/>
          <w:szCs w:val="28"/>
        </w:rPr>
        <w:t xml:space="preserve"> </w:t>
      </w:r>
    </w:p>
    <w:p w:rsidR="007F6CBA" w:rsidRPr="00112F3E" w:rsidRDefault="00D605E1" w:rsidP="004B68C2">
      <w:pPr>
        <w:ind w:firstLine="708"/>
        <w:jc w:val="both"/>
        <w:rPr>
          <w:sz w:val="28"/>
          <w:szCs w:val="28"/>
        </w:rPr>
      </w:pPr>
      <w:r w:rsidRPr="00112F3E">
        <w:rPr>
          <w:sz w:val="28"/>
          <w:szCs w:val="28"/>
        </w:rPr>
        <w:lastRenderedPageBreak/>
        <w:t>Продължава</w:t>
      </w:r>
      <w:r w:rsidR="002E1A46" w:rsidRPr="00112F3E">
        <w:rPr>
          <w:sz w:val="28"/>
          <w:szCs w:val="28"/>
        </w:rPr>
        <w:t xml:space="preserve"> и </w:t>
      </w:r>
      <w:r w:rsidRPr="00112F3E">
        <w:rPr>
          <w:sz w:val="28"/>
          <w:szCs w:val="28"/>
        </w:rPr>
        <w:t xml:space="preserve">се </w:t>
      </w:r>
      <w:r w:rsidR="002E1A46" w:rsidRPr="00112F3E">
        <w:rPr>
          <w:sz w:val="28"/>
          <w:szCs w:val="28"/>
        </w:rPr>
        <w:t>п</w:t>
      </w:r>
      <w:r w:rsidRPr="00112F3E">
        <w:rPr>
          <w:sz w:val="28"/>
          <w:szCs w:val="28"/>
        </w:rPr>
        <w:t>одобрява</w:t>
      </w:r>
      <w:r w:rsidR="000545A8" w:rsidRPr="00112F3E">
        <w:rPr>
          <w:sz w:val="28"/>
          <w:szCs w:val="28"/>
        </w:rPr>
        <w:t xml:space="preserve"> </w:t>
      </w:r>
      <w:r w:rsidR="007F6CBA" w:rsidRPr="00112F3E">
        <w:rPr>
          <w:sz w:val="28"/>
          <w:szCs w:val="28"/>
        </w:rPr>
        <w:t>съвместната работа на музея с други културни институции в страната и чужбина, с граждански и о</w:t>
      </w:r>
      <w:r w:rsidR="0031091D" w:rsidRPr="00112F3E">
        <w:rPr>
          <w:sz w:val="28"/>
          <w:szCs w:val="28"/>
        </w:rPr>
        <w:t xml:space="preserve">бществени организации, училища  - НБ „Св. Св. Кирил и Методий”, </w:t>
      </w:r>
      <w:r w:rsidR="00FE1CC3" w:rsidRPr="00112F3E">
        <w:rPr>
          <w:sz w:val="28"/>
          <w:szCs w:val="28"/>
        </w:rPr>
        <w:t xml:space="preserve">НБ „Иван Вазов” – Пловдив, </w:t>
      </w:r>
      <w:r w:rsidR="0031091D" w:rsidRPr="00112F3E">
        <w:rPr>
          <w:sz w:val="28"/>
          <w:szCs w:val="28"/>
        </w:rPr>
        <w:t>Фондация „Васил Левски”, Столична библиотека</w:t>
      </w:r>
      <w:r w:rsidR="00055793" w:rsidRPr="00112F3E">
        <w:rPr>
          <w:sz w:val="28"/>
          <w:szCs w:val="28"/>
        </w:rPr>
        <w:t xml:space="preserve"> - София</w:t>
      </w:r>
      <w:r w:rsidR="0031091D" w:rsidRPr="00112F3E">
        <w:rPr>
          <w:sz w:val="28"/>
          <w:szCs w:val="28"/>
        </w:rPr>
        <w:t>, А</w:t>
      </w:r>
      <w:r w:rsidR="00055793" w:rsidRPr="00112F3E">
        <w:rPr>
          <w:sz w:val="28"/>
          <w:szCs w:val="28"/>
        </w:rPr>
        <w:t xml:space="preserve">социацията на българските училища в чужбина и отделни училища, </w:t>
      </w:r>
      <w:r w:rsidR="0031091D" w:rsidRPr="00112F3E">
        <w:rPr>
          <w:sz w:val="28"/>
          <w:szCs w:val="28"/>
        </w:rPr>
        <w:t>РБ „Л. Каравелов” – Русе, НЧ „В. Левски – 1861 г.” – гр. Карлово, много местни комитети „Васил Левски” в различни селища и др.</w:t>
      </w:r>
      <w:r w:rsidR="000545A8" w:rsidRPr="00112F3E">
        <w:rPr>
          <w:sz w:val="28"/>
          <w:szCs w:val="28"/>
        </w:rPr>
        <w:t xml:space="preserve"> </w:t>
      </w:r>
    </w:p>
    <w:p w:rsidR="000545A8" w:rsidRPr="00112F3E" w:rsidRDefault="000545A8" w:rsidP="004B68C2">
      <w:pPr>
        <w:ind w:left="5664"/>
        <w:jc w:val="both"/>
        <w:rPr>
          <w:sz w:val="28"/>
          <w:szCs w:val="28"/>
        </w:rPr>
      </w:pPr>
    </w:p>
    <w:p w:rsidR="00C52DE8" w:rsidRPr="00112F3E" w:rsidRDefault="00C52DE8" w:rsidP="004B68C2">
      <w:pPr>
        <w:ind w:left="4956"/>
        <w:jc w:val="both"/>
        <w:rPr>
          <w:b/>
          <w:sz w:val="28"/>
          <w:szCs w:val="28"/>
        </w:rPr>
      </w:pPr>
    </w:p>
    <w:p w:rsidR="000545A8" w:rsidRPr="00112F3E" w:rsidRDefault="007C40A6" w:rsidP="004B68C2">
      <w:pPr>
        <w:ind w:left="4956"/>
        <w:jc w:val="both"/>
        <w:rPr>
          <w:b/>
          <w:sz w:val="28"/>
          <w:szCs w:val="28"/>
        </w:rPr>
      </w:pPr>
      <w:r w:rsidRPr="00112F3E">
        <w:rPr>
          <w:b/>
          <w:sz w:val="28"/>
          <w:szCs w:val="28"/>
        </w:rPr>
        <w:t>Директор:</w:t>
      </w:r>
    </w:p>
    <w:p w:rsidR="00863971" w:rsidRPr="00112F3E" w:rsidRDefault="00E452E3" w:rsidP="004B68C2">
      <w:pPr>
        <w:ind w:left="4956"/>
        <w:jc w:val="both"/>
        <w:rPr>
          <w:b/>
          <w:sz w:val="28"/>
          <w:szCs w:val="28"/>
        </w:rPr>
      </w:pPr>
      <w:r w:rsidRPr="00112F3E">
        <w:rPr>
          <w:b/>
          <w:sz w:val="28"/>
          <w:szCs w:val="28"/>
        </w:rPr>
        <w:tab/>
      </w:r>
      <w:r w:rsidRPr="00112F3E">
        <w:rPr>
          <w:b/>
          <w:sz w:val="28"/>
          <w:szCs w:val="28"/>
        </w:rPr>
        <w:tab/>
        <w:t xml:space="preserve">/ Д. Чаушева </w:t>
      </w:r>
      <w:r w:rsidR="007C40A6" w:rsidRPr="00112F3E">
        <w:rPr>
          <w:b/>
          <w:sz w:val="28"/>
          <w:szCs w:val="28"/>
        </w:rPr>
        <w:t>/</w:t>
      </w:r>
    </w:p>
    <w:sectPr w:rsidR="00863971" w:rsidRPr="00112F3E" w:rsidSect="00C432A8">
      <w:pgSz w:w="11906" w:h="16838"/>
      <w:pgMar w:top="851" w:right="1274" w:bottom="993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AC5" w:rsidRDefault="00D96AC5" w:rsidP="00202638">
      <w:r>
        <w:separator/>
      </w:r>
    </w:p>
  </w:endnote>
  <w:endnote w:type="continuationSeparator" w:id="0">
    <w:p w:rsidR="00D96AC5" w:rsidRDefault="00D96AC5" w:rsidP="00202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AC5" w:rsidRDefault="00D96AC5" w:rsidP="00202638">
      <w:r>
        <w:separator/>
      </w:r>
    </w:p>
  </w:footnote>
  <w:footnote w:type="continuationSeparator" w:id="0">
    <w:p w:rsidR="00D96AC5" w:rsidRDefault="00D96AC5" w:rsidP="00202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B49AA"/>
    <w:multiLevelType w:val="hybridMultilevel"/>
    <w:tmpl w:val="F6F853E0"/>
    <w:lvl w:ilvl="0" w:tplc="8FCAB4D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F5F71"/>
    <w:multiLevelType w:val="hybridMultilevel"/>
    <w:tmpl w:val="82CA284C"/>
    <w:lvl w:ilvl="0" w:tplc="300E16D2">
      <w:start w:val="1"/>
      <w:numFmt w:val="decimal"/>
      <w:lvlText w:val="%1."/>
      <w:lvlJc w:val="left"/>
      <w:pPr>
        <w:tabs>
          <w:tab w:val="num" w:pos="1428"/>
        </w:tabs>
        <w:ind w:left="708" w:firstLine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 w15:restartNumberingAfterBreak="0">
    <w:nsid w:val="320D4BAB"/>
    <w:multiLevelType w:val="hybridMultilevel"/>
    <w:tmpl w:val="4BAC9420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7C13142"/>
    <w:multiLevelType w:val="hybridMultilevel"/>
    <w:tmpl w:val="54C2F6C4"/>
    <w:lvl w:ilvl="0" w:tplc="0E7E57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B1CB4"/>
    <w:multiLevelType w:val="multilevel"/>
    <w:tmpl w:val="B7EED8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3BB559AD"/>
    <w:multiLevelType w:val="hybridMultilevel"/>
    <w:tmpl w:val="FBEAEE2C"/>
    <w:lvl w:ilvl="0" w:tplc="D39A42BC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300E16D2">
      <w:start w:val="1"/>
      <w:numFmt w:val="decimal"/>
      <w:lvlText w:val="%2."/>
      <w:lvlJc w:val="left"/>
      <w:pPr>
        <w:tabs>
          <w:tab w:val="num" w:pos="1440"/>
        </w:tabs>
        <w:ind w:left="720" w:firstLine="360"/>
      </w:pPr>
      <w:rPr>
        <w:rFonts w:hint="default"/>
      </w:rPr>
    </w:lvl>
    <w:lvl w:ilvl="2" w:tplc="2DE4EDDE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hAnsi="Arial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E021984"/>
    <w:multiLevelType w:val="hybridMultilevel"/>
    <w:tmpl w:val="FB7430AC"/>
    <w:lvl w:ilvl="0" w:tplc="515CABA2">
      <w:start w:val="5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A9C0B77"/>
    <w:multiLevelType w:val="hybridMultilevel"/>
    <w:tmpl w:val="352AFE3C"/>
    <w:lvl w:ilvl="0" w:tplc="D8F0067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F00963"/>
    <w:multiLevelType w:val="hybridMultilevel"/>
    <w:tmpl w:val="A1863A3A"/>
    <w:lvl w:ilvl="0" w:tplc="ACD4EC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28D27C5"/>
    <w:multiLevelType w:val="multilevel"/>
    <w:tmpl w:val="E3362DBA"/>
    <w:styleLink w:val="List0"/>
    <w:lvl w:ilvl="0">
      <w:numFmt w:val="bullet"/>
      <w:lvlText w:val="-"/>
      <w:lvlJc w:val="left"/>
      <w:pPr>
        <w:tabs>
          <w:tab w:val="num" w:pos="210"/>
        </w:tabs>
        <w:ind w:left="210" w:hanging="21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</w:abstractNum>
  <w:abstractNum w:abstractNumId="10" w15:restartNumberingAfterBreak="0">
    <w:nsid w:val="54F45CD5"/>
    <w:multiLevelType w:val="hybridMultilevel"/>
    <w:tmpl w:val="84AE9556"/>
    <w:lvl w:ilvl="0" w:tplc="B25017F6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30B5B45"/>
    <w:multiLevelType w:val="hybridMultilevel"/>
    <w:tmpl w:val="25186BF8"/>
    <w:lvl w:ilvl="0" w:tplc="244266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4956195"/>
    <w:multiLevelType w:val="hybridMultilevel"/>
    <w:tmpl w:val="3CC6DDBE"/>
    <w:lvl w:ilvl="0" w:tplc="D42652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3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51278D"/>
    <w:multiLevelType w:val="multilevel"/>
    <w:tmpl w:val="82CA284C"/>
    <w:lvl w:ilvl="0">
      <w:start w:val="1"/>
      <w:numFmt w:val="decimal"/>
      <w:lvlText w:val="%1."/>
      <w:lvlJc w:val="left"/>
      <w:pPr>
        <w:tabs>
          <w:tab w:val="num" w:pos="1428"/>
        </w:tabs>
        <w:ind w:left="708" w:firstLine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4" w15:restartNumberingAfterBreak="0">
    <w:nsid w:val="75A62259"/>
    <w:multiLevelType w:val="hybridMultilevel"/>
    <w:tmpl w:val="D5DCE60C"/>
    <w:lvl w:ilvl="0" w:tplc="6EAC3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462A75"/>
    <w:multiLevelType w:val="hybridMultilevel"/>
    <w:tmpl w:val="0A7A6346"/>
    <w:lvl w:ilvl="0" w:tplc="D39A42BC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13"/>
  </w:num>
  <w:num w:numId="5">
    <w:abstractNumId w:val="15"/>
  </w:num>
  <w:num w:numId="6">
    <w:abstractNumId w:val="14"/>
  </w:num>
  <w:num w:numId="7">
    <w:abstractNumId w:val="11"/>
  </w:num>
  <w:num w:numId="8">
    <w:abstractNumId w:val="9"/>
  </w:num>
  <w:num w:numId="9">
    <w:abstractNumId w:val="7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4"/>
  </w:num>
  <w:num w:numId="15">
    <w:abstractNumId w:val="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71BE"/>
    <w:rsid w:val="000060AE"/>
    <w:rsid w:val="00007A8E"/>
    <w:rsid w:val="00011F31"/>
    <w:rsid w:val="00013C22"/>
    <w:rsid w:val="00024BA3"/>
    <w:rsid w:val="000545A8"/>
    <w:rsid w:val="00055406"/>
    <w:rsid w:val="00055793"/>
    <w:rsid w:val="00075BF7"/>
    <w:rsid w:val="0009514F"/>
    <w:rsid w:val="000A5F6C"/>
    <w:rsid w:val="000B67EC"/>
    <w:rsid w:val="000C2BF1"/>
    <w:rsid w:val="000D4393"/>
    <w:rsid w:val="000D59E9"/>
    <w:rsid w:val="00110A5A"/>
    <w:rsid w:val="00112F3E"/>
    <w:rsid w:val="001259FD"/>
    <w:rsid w:val="001405E5"/>
    <w:rsid w:val="00147898"/>
    <w:rsid w:val="001569E0"/>
    <w:rsid w:val="001661C0"/>
    <w:rsid w:val="001663F7"/>
    <w:rsid w:val="001871E1"/>
    <w:rsid w:val="00192481"/>
    <w:rsid w:val="0019292E"/>
    <w:rsid w:val="001C0927"/>
    <w:rsid w:val="001E5402"/>
    <w:rsid w:val="001F283C"/>
    <w:rsid w:val="00202638"/>
    <w:rsid w:val="00210F50"/>
    <w:rsid w:val="00227C11"/>
    <w:rsid w:val="00237DC5"/>
    <w:rsid w:val="00257739"/>
    <w:rsid w:val="002824B0"/>
    <w:rsid w:val="00296F84"/>
    <w:rsid w:val="002B0218"/>
    <w:rsid w:val="002B719B"/>
    <w:rsid w:val="002C4819"/>
    <w:rsid w:val="002E1A46"/>
    <w:rsid w:val="0031091D"/>
    <w:rsid w:val="00311126"/>
    <w:rsid w:val="003116F9"/>
    <w:rsid w:val="00331D20"/>
    <w:rsid w:val="003742B9"/>
    <w:rsid w:val="00380675"/>
    <w:rsid w:val="003960B1"/>
    <w:rsid w:val="003E1EC0"/>
    <w:rsid w:val="00400E71"/>
    <w:rsid w:val="004044B2"/>
    <w:rsid w:val="0040776C"/>
    <w:rsid w:val="00427461"/>
    <w:rsid w:val="004303DF"/>
    <w:rsid w:val="0044553A"/>
    <w:rsid w:val="0044642D"/>
    <w:rsid w:val="0046366A"/>
    <w:rsid w:val="004A46E3"/>
    <w:rsid w:val="004B68C2"/>
    <w:rsid w:val="00513B3D"/>
    <w:rsid w:val="00565474"/>
    <w:rsid w:val="005773FF"/>
    <w:rsid w:val="005936D3"/>
    <w:rsid w:val="005A010E"/>
    <w:rsid w:val="005C2C5A"/>
    <w:rsid w:val="005C6E31"/>
    <w:rsid w:val="005E525A"/>
    <w:rsid w:val="00605525"/>
    <w:rsid w:val="0061772A"/>
    <w:rsid w:val="006216AE"/>
    <w:rsid w:val="006537A6"/>
    <w:rsid w:val="00665278"/>
    <w:rsid w:val="00685CDF"/>
    <w:rsid w:val="006B4614"/>
    <w:rsid w:val="006C1864"/>
    <w:rsid w:val="006C2886"/>
    <w:rsid w:val="006C43EB"/>
    <w:rsid w:val="006D476F"/>
    <w:rsid w:val="00710D45"/>
    <w:rsid w:val="007516BB"/>
    <w:rsid w:val="00764A97"/>
    <w:rsid w:val="00771024"/>
    <w:rsid w:val="00772FB4"/>
    <w:rsid w:val="00796C95"/>
    <w:rsid w:val="007B1CD7"/>
    <w:rsid w:val="007C40A6"/>
    <w:rsid w:val="007D7BF0"/>
    <w:rsid w:val="007F6CBA"/>
    <w:rsid w:val="00831557"/>
    <w:rsid w:val="00834AB8"/>
    <w:rsid w:val="00863971"/>
    <w:rsid w:val="00865107"/>
    <w:rsid w:val="00874E67"/>
    <w:rsid w:val="008A6808"/>
    <w:rsid w:val="008B4517"/>
    <w:rsid w:val="008D7D05"/>
    <w:rsid w:val="008F2056"/>
    <w:rsid w:val="009035DE"/>
    <w:rsid w:val="00975794"/>
    <w:rsid w:val="00976275"/>
    <w:rsid w:val="00992698"/>
    <w:rsid w:val="00996526"/>
    <w:rsid w:val="009E59B6"/>
    <w:rsid w:val="00A07187"/>
    <w:rsid w:val="00A10CB5"/>
    <w:rsid w:val="00A23C20"/>
    <w:rsid w:val="00A25F8C"/>
    <w:rsid w:val="00A30C22"/>
    <w:rsid w:val="00A33A0C"/>
    <w:rsid w:val="00A617F9"/>
    <w:rsid w:val="00A64B5A"/>
    <w:rsid w:val="00A844B9"/>
    <w:rsid w:val="00AD4C74"/>
    <w:rsid w:val="00AF1F32"/>
    <w:rsid w:val="00AF3C81"/>
    <w:rsid w:val="00B417FF"/>
    <w:rsid w:val="00B67572"/>
    <w:rsid w:val="00B74A91"/>
    <w:rsid w:val="00B9500E"/>
    <w:rsid w:val="00BC1911"/>
    <w:rsid w:val="00BD122D"/>
    <w:rsid w:val="00BE0141"/>
    <w:rsid w:val="00BF3479"/>
    <w:rsid w:val="00BF71BE"/>
    <w:rsid w:val="00C02E0C"/>
    <w:rsid w:val="00C25F97"/>
    <w:rsid w:val="00C40484"/>
    <w:rsid w:val="00C432A8"/>
    <w:rsid w:val="00C52DE8"/>
    <w:rsid w:val="00C5546A"/>
    <w:rsid w:val="00C61399"/>
    <w:rsid w:val="00C94519"/>
    <w:rsid w:val="00CA114A"/>
    <w:rsid w:val="00CA48CE"/>
    <w:rsid w:val="00CF6323"/>
    <w:rsid w:val="00CF681E"/>
    <w:rsid w:val="00CF7654"/>
    <w:rsid w:val="00D06001"/>
    <w:rsid w:val="00D3107A"/>
    <w:rsid w:val="00D40257"/>
    <w:rsid w:val="00D42175"/>
    <w:rsid w:val="00D52B80"/>
    <w:rsid w:val="00D605E1"/>
    <w:rsid w:val="00D8760E"/>
    <w:rsid w:val="00D911EF"/>
    <w:rsid w:val="00D96AC5"/>
    <w:rsid w:val="00D9725F"/>
    <w:rsid w:val="00D9753E"/>
    <w:rsid w:val="00DC3AAD"/>
    <w:rsid w:val="00DD7988"/>
    <w:rsid w:val="00E277B2"/>
    <w:rsid w:val="00E3441D"/>
    <w:rsid w:val="00E3626C"/>
    <w:rsid w:val="00E3658D"/>
    <w:rsid w:val="00E452E3"/>
    <w:rsid w:val="00E5793D"/>
    <w:rsid w:val="00E7113A"/>
    <w:rsid w:val="00EA2F86"/>
    <w:rsid w:val="00ED074B"/>
    <w:rsid w:val="00ED2BEF"/>
    <w:rsid w:val="00ED4199"/>
    <w:rsid w:val="00F0600E"/>
    <w:rsid w:val="00F154F5"/>
    <w:rsid w:val="00F34EA4"/>
    <w:rsid w:val="00F853B5"/>
    <w:rsid w:val="00F96279"/>
    <w:rsid w:val="00FA2617"/>
    <w:rsid w:val="00FA49C9"/>
    <w:rsid w:val="00FE1CC3"/>
    <w:rsid w:val="00FF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76B3B6"/>
  <w15:docId w15:val="{D9FE6273-A075-4F7F-BE33-E166A6D12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546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F1F3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D2BEF"/>
    <w:pPr>
      <w:ind w:left="720"/>
      <w:contextualSpacing/>
    </w:pPr>
  </w:style>
  <w:style w:type="numbering" w:customStyle="1" w:styleId="List0">
    <w:name w:val="List 0"/>
    <w:basedOn w:val="NoList"/>
    <w:rsid w:val="0044553A"/>
    <w:pPr>
      <w:numPr>
        <w:numId w:val="8"/>
      </w:numPr>
    </w:pPr>
  </w:style>
  <w:style w:type="paragraph" w:styleId="BodyText">
    <w:name w:val="Body Text"/>
    <w:link w:val="BodyTextChar"/>
    <w:rsid w:val="00D9753E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32"/>
      <w:szCs w:val="32"/>
      <w:u w:color="000000"/>
      <w:bdr w:val="nil"/>
    </w:rPr>
  </w:style>
  <w:style w:type="character" w:customStyle="1" w:styleId="BodyTextChar">
    <w:name w:val="Body Text Char"/>
    <w:basedOn w:val="DefaultParagraphFont"/>
    <w:link w:val="BodyText"/>
    <w:rsid w:val="00D9753E"/>
    <w:rPr>
      <w:color w:val="000000"/>
      <w:sz w:val="32"/>
      <w:szCs w:val="32"/>
      <w:u w:color="000000"/>
      <w:bdr w:val="nil"/>
      <w:lang w:val="bg-BG" w:eastAsia="bg-BG" w:bidi="ar-SA"/>
    </w:rPr>
  </w:style>
  <w:style w:type="paragraph" w:styleId="NoSpacing">
    <w:name w:val="No Spacing"/>
    <w:qFormat/>
    <w:rsid w:val="005C2C5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Arial Unicode MS" w:hAnsi="Arial Unicode MS" w:cs="Arial Unicode MS"/>
      <w:color w:val="000000"/>
      <w:u w:color="000000"/>
      <w:bdr w:val="nil"/>
    </w:rPr>
  </w:style>
  <w:style w:type="character" w:styleId="Strong">
    <w:name w:val="Strong"/>
    <w:basedOn w:val="DefaultParagraphFont"/>
    <w:uiPriority w:val="22"/>
    <w:qFormat/>
    <w:rsid w:val="00FA2617"/>
    <w:rPr>
      <w:b/>
      <w:bCs/>
    </w:rPr>
  </w:style>
  <w:style w:type="paragraph" w:styleId="NormalWeb">
    <w:name w:val="Normal (Web)"/>
    <w:basedOn w:val="Normal"/>
    <w:uiPriority w:val="99"/>
    <w:unhideWhenUsed/>
    <w:rsid w:val="00FF2282"/>
    <w:pPr>
      <w:spacing w:before="240" w:after="240"/>
    </w:pPr>
  </w:style>
  <w:style w:type="paragraph" w:styleId="Header">
    <w:name w:val="header"/>
    <w:basedOn w:val="Normal"/>
    <w:link w:val="HeaderChar"/>
    <w:rsid w:val="00202638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202638"/>
    <w:rPr>
      <w:sz w:val="24"/>
      <w:szCs w:val="24"/>
    </w:rPr>
  </w:style>
  <w:style w:type="paragraph" w:styleId="Footer">
    <w:name w:val="footer"/>
    <w:basedOn w:val="Normal"/>
    <w:link w:val="FooterChar"/>
    <w:rsid w:val="0020263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20263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47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2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65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06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72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7565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860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542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1168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2646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829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3061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6171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7737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879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55340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87841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2104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2218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51873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41848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940637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572418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8" w:space="0" w:color="E5E6E9"/>
                                                                                                    <w:left w:val="single" w:sz="8" w:space="0" w:color="DFE0E4"/>
                                                                                                    <w:bottom w:val="single" w:sz="8" w:space="0" w:color="D0D1D5"/>
                                                                                                    <w:right w:val="single" w:sz="8" w:space="0" w:color="DFE0E4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72307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291830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8" w:space="0" w:color="E5E6E9"/>
                                                                                                            <w:left w:val="single" w:sz="8" w:space="0" w:color="DFE0E4"/>
                                                                                                            <w:bottom w:val="single" w:sz="8" w:space="0" w:color="D0D1D5"/>
                                                                                                            <w:right w:val="single" w:sz="8" w:space="0" w:color="DFE0E4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337755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54615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118698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1262710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050307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16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96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9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81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71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855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10310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590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412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2281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1179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867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45127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40414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3155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281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96348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9612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78839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8279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22174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061018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25273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0" w:color="E5E6E9"/>
                                                                                                <w:left w:val="single" w:sz="8" w:space="0" w:color="DFE0E4"/>
                                                                                                <w:bottom w:val="single" w:sz="8" w:space="0" w:color="D0D1D5"/>
                                                                                                <w:right w:val="single" w:sz="8" w:space="0" w:color="DFE0E4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013515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09146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8" w:space="0" w:color="E5E6E9"/>
                                                                                                        <w:left w:val="single" w:sz="8" w:space="0" w:color="DFE0E4"/>
                                                                                                        <w:bottom w:val="single" w:sz="8" w:space="0" w:color="D0D1D5"/>
                                                                                                        <w:right w:val="single" w:sz="8" w:space="0" w:color="DFE0E4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992964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602315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583489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772001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2504978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23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4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61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80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10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396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82320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679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735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9926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0135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4293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1376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16190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487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4052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84188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4643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97904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01778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37742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8" w:space="0" w:color="E5E6E9"/>
                                                                                        <w:left w:val="single" w:sz="8" w:space="0" w:color="DFE0E4"/>
                                                                                        <w:bottom w:val="single" w:sz="8" w:space="0" w:color="D0D1D5"/>
                                                                                        <w:right w:val="single" w:sz="8" w:space="0" w:color="DFE0E4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59903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174281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0" w:color="E5E6E9"/>
                                                                                                <w:left w:val="single" w:sz="8" w:space="0" w:color="DFE0E4"/>
                                                                                                <w:bottom w:val="single" w:sz="8" w:space="0" w:color="D0D1D5"/>
                                                                                                <w:right w:val="single" w:sz="8" w:space="0" w:color="DFE0E4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12421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74869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504278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9476321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219923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7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0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85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73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333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66859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777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4426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2398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0336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9874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6821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98033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51302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86994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2914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02307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35633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12833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22176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250426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17115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15800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342526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8" w:space="0" w:color="E5E6E9"/>
                                                                                                        <w:left w:val="single" w:sz="8" w:space="0" w:color="DFE0E4"/>
                                                                                                        <w:bottom w:val="single" w:sz="8" w:space="0" w:color="D0D1D5"/>
                                                                                                        <w:right w:val="single" w:sz="8" w:space="0" w:color="DFE0E4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341389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156582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8" w:space="0" w:color="E5E6E9"/>
                                                                                                                <w:left w:val="single" w:sz="8" w:space="0" w:color="DFE0E4"/>
                                                                                                                <w:bottom w:val="single" w:sz="8" w:space="0" w:color="D0D1D5"/>
                                                                                                                <w:right w:val="single" w:sz="8" w:space="0" w:color="DFE0E4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41242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088638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954572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9628438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850089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148128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2861276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10</Pages>
  <Words>3046</Words>
  <Characters>17364</Characters>
  <Application>Microsoft Office Word</Application>
  <DocSecurity>0</DocSecurity>
  <Lines>144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ОТЧЕТ ЗА ДЕЙНОСТТА НА</vt:lpstr>
      <vt:lpstr>ОТЧЕТ ЗА ДЕЙНОСТТА НА</vt:lpstr>
    </vt:vector>
  </TitlesOfParts>
  <Company>MKT</Company>
  <LinksUpToDate>false</LinksUpToDate>
  <CharactersWithSpaces>20370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ЗА ДЕЙНОСТТА НА</dc:title>
  <dc:creator>.</dc:creator>
  <cp:lastModifiedBy>NM-VL</cp:lastModifiedBy>
  <cp:revision>11</cp:revision>
  <cp:lastPrinted>2017-02-21T10:47:00Z</cp:lastPrinted>
  <dcterms:created xsi:type="dcterms:W3CDTF">2020-02-09T14:58:00Z</dcterms:created>
  <dcterms:modified xsi:type="dcterms:W3CDTF">2020-02-19T13:27:00Z</dcterms:modified>
</cp:coreProperties>
</file>